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797" w:rsidRPr="00AB3A30" w:rsidRDefault="005B2402" w:rsidP="00AB3A30">
      <w:pPr>
        <w:spacing w:line="276" w:lineRule="auto"/>
        <w:jc w:val="center"/>
        <w:rPr>
          <w:b/>
          <w:color w:val="000000" w:themeColor="text1"/>
          <w:sz w:val="24"/>
          <w:szCs w:val="24"/>
        </w:rPr>
      </w:pPr>
      <w:r w:rsidRPr="00AB3A30">
        <w:rPr>
          <w:b/>
          <w:color w:val="000000" w:themeColor="text1"/>
          <w:sz w:val="24"/>
          <w:szCs w:val="24"/>
        </w:rPr>
        <w:t>RESOLUCIÓN</w:t>
      </w:r>
      <w:r w:rsidR="002F1797" w:rsidRPr="00AB3A30">
        <w:rPr>
          <w:b/>
          <w:color w:val="000000" w:themeColor="text1"/>
          <w:sz w:val="24"/>
          <w:szCs w:val="24"/>
        </w:rPr>
        <w:t xml:space="preserve"> </w:t>
      </w:r>
      <w:r w:rsidR="00C41565" w:rsidRPr="00AB3A30">
        <w:rPr>
          <w:b/>
          <w:color w:val="000000" w:themeColor="text1"/>
          <w:sz w:val="24"/>
          <w:szCs w:val="24"/>
        </w:rPr>
        <w:t>N</w:t>
      </w:r>
      <w:r w:rsidR="00AB3A30" w:rsidRPr="00AB3A30">
        <w:rPr>
          <w:b/>
          <w:color w:val="000000" w:themeColor="text1"/>
          <w:sz w:val="24"/>
          <w:szCs w:val="24"/>
        </w:rPr>
        <w:t>.</w:t>
      </w:r>
      <w:r w:rsidR="00013D3B" w:rsidRPr="00AB3A30">
        <w:rPr>
          <w:b/>
          <w:color w:val="000000" w:themeColor="text1"/>
          <w:sz w:val="24"/>
          <w:szCs w:val="24"/>
        </w:rPr>
        <w:t xml:space="preserve"> </w:t>
      </w:r>
      <w:r w:rsidR="002F1797" w:rsidRPr="00AB3A30">
        <w:rPr>
          <w:b/>
          <w:color w:val="000000" w:themeColor="text1"/>
          <w:sz w:val="24"/>
          <w:szCs w:val="24"/>
        </w:rPr>
        <w:t>TAT-</w:t>
      </w:r>
      <w:r w:rsidR="00EA09D8">
        <w:rPr>
          <w:b/>
          <w:color w:val="000000" w:themeColor="text1"/>
          <w:sz w:val="24"/>
          <w:szCs w:val="24"/>
        </w:rPr>
        <w:t>3054</w:t>
      </w:r>
      <w:r w:rsidR="00AB3A30" w:rsidRPr="00AB3A30">
        <w:rPr>
          <w:b/>
          <w:color w:val="000000" w:themeColor="text1"/>
          <w:sz w:val="24"/>
          <w:szCs w:val="24"/>
        </w:rPr>
        <w:t>-2016</w:t>
      </w:r>
    </w:p>
    <w:p w:rsidR="00D06D51" w:rsidRPr="004D1750" w:rsidRDefault="00D06D51" w:rsidP="00AB3A30">
      <w:pPr>
        <w:spacing w:line="276" w:lineRule="auto"/>
        <w:jc w:val="both"/>
        <w:rPr>
          <w:b/>
          <w:color w:val="000000" w:themeColor="text1"/>
          <w:sz w:val="24"/>
          <w:szCs w:val="24"/>
        </w:rPr>
      </w:pPr>
    </w:p>
    <w:p w:rsidR="00D06D51" w:rsidRPr="004D1750" w:rsidRDefault="00D06D51" w:rsidP="00AB3A30">
      <w:pPr>
        <w:spacing w:line="276" w:lineRule="auto"/>
        <w:jc w:val="both"/>
        <w:rPr>
          <w:color w:val="000000" w:themeColor="text1"/>
          <w:sz w:val="24"/>
          <w:szCs w:val="24"/>
        </w:rPr>
      </w:pPr>
      <w:r w:rsidRPr="004D1750">
        <w:rPr>
          <w:b/>
          <w:color w:val="000000" w:themeColor="text1"/>
          <w:sz w:val="24"/>
          <w:szCs w:val="24"/>
        </w:rPr>
        <w:t xml:space="preserve">TRIBUNAL ADMINISTRATIVO DE TRANSPORTE. </w:t>
      </w:r>
      <w:r w:rsidR="002F1797" w:rsidRPr="004D1750">
        <w:rPr>
          <w:color w:val="000000" w:themeColor="text1"/>
          <w:sz w:val="24"/>
          <w:szCs w:val="24"/>
        </w:rPr>
        <w:t xml:space="preserve">Curridabat, a las </w:t>
      </w:r>
      <w:r w:rsidR="00EA09D8">
        <w:rPr>
          <w:color w:val="000000" w:themeColor="text1"/>
          <w:sz w:val="24"/>
          <w:szCs w:val="24"/>
        </w:rPr>
        <w:t xml:space="preserve">once </w:t>
      </w:r>
      <w:r w:rsidR="00013D3B" w:rsidRPr="004D1750">
        <w:rPr>
          <w:color w:val="000000" w:themeColor="text1"/>
          <w:sz w:val="24"/>
          <w:szCs w:val="24"/>
        </w:rPr>
        <w:t>horas</w:t>
      </w:r>
      <w:r w:rsidR="002F1797" w:rsidRPr="004D1750">
        <w:rPr>
          <w:color w:val="000000" w:themeColor="text1"/>
          <w:sz w:val="24"/>
          <w:szCs w:val="24"/>
        </w:rPr>
        <w:t xml:space="preserve"> con </w:t>
      </w:r>
      <w:r w:rsidR="00EA09D8">
        <w:rPr>
          <w:color w:val="000000" w:themeColor="text1"/>
          <w:sz w:val="24"/>
          <w:szCs w:val="24"/>
        </w:rPr>
        <w:t>veinte</w:t>
      </w:r>
      <w:r w:rsidR="002F1797" w:rsidRPr="004D1750">
        <w:rPr>
          <w:color w:val="000000" w:themeColor="text1"/>
          <w:sz w:val="24"/>
          <w:szCs w:val="24"/>
        </w:rPr>
        <w:t xml:space="preserve"> minutos </w:t>
      </w:r>
      <w:r w:rsidR="00EA09D8" w:rsidRPr="004D1750">
        <w:rPr>
          <w:color w:val="000000" w:themeColor="text1"/>
          <w:sz w:val="24"/>
          <w:szCs w:val="24"/>
        </w:rPr>
        <w:t>de</w:t>
      </w:r>
      <w:r w:rsidR="00EA09D8">
        <w:rPr>
          <w:color w:val="000000" w:themeColor="text1"/>
          <w:sz w:val="24"/>
          <w:szCs w:val="24"/>
        </w:rPr>
        <w:t>l veintinueve</w:t>
      </w:r>
      <w:r w:rsidR="00013D3B" w:rsidRPr="004D1750">
        <w:rPr>
          <w:color w:val="000000" w:themeColor="text1"/>
          <w:sz w:val="24"/>
          <w:szCs w:val="24"/>
        </w:rPr>
        <w:t xml:space="preserve"> </w:t>
      </w:r>
      <w:r w:rsidR="00AB3A30" w:rsidRPr="004D1750">
        <w:rPr>
          <w:color w:val="000000" w:themeColor="text1"/>
          <w:sz w:val="24"/>
          <w:szCs w:val="24"/>
        </w:rPr>
        <w:t>de junio</w:t>
      </w:r>
      <w:r w:rsidR="002F1797" w:rsidRPr="004D1750">
        <w:rPr>
          <w:color w:val="000000" w:themeColor="text1"/>
          <w:sz w:val="24"/>
          <w:szCs w:val="24"/>
        </w:rPr>
        <w:t xml:space="preserve"> del dos </w:t>
      </w:r>
      <w:r w:rsidR="005B2402">
        <w:rPr>
          <w:color w:val="000000" w:themeColor="text1"/>
          <w:sz w:val="24"/>
          <w:szCs w:val="24"/>
        </w:rPr>
        <w:t xml:space="preserve">mil </w:t>
      </w:r>
      <w:r w:rsidR="00AB3A30" w:rsidRPr="004D1750">
        <w:rPr>
          <w:color w:val="000000" w:themeColor="text1"/>
          <w:sz w:val="24"/>
          <w:szCs w:val="24"/>
        </w:rPr>
        <w:t>dieciséis</w:t>
      </w:r>
      <w:r w:rsidR="002F1797" w:rsidRPr="004D1750">
        <w:rPr>
          <w:color w:val="000000" w:themeColor="text1"/>
          <w:sz w:val="24"/>
          <w:szCs w:val="24"/>
        </w:rPr>
        <w:t>.</w:t>
      </w:r>
    </w:p>
    <w:p w:rsidR="00D06D51" w:rsidRPr="004D1750" w:rsidRDefault="00D06D51" w:rsidP="00AB3A30">
      <w:pPr>
        <w:spacing w:line="276" w:lineRule="auto"/>
        <w:jc w:val="both"/>
        <w:rPr>
          <w:color w:val="000000" w:themeColor="text1"/>
          <w:sz w:val="24"/>
          <w:szCs w:val="24"/>
        </w:rPr>
      </w:pPr>
    </w:p>
    <w:p w:rsidR="00D06D51" w:rsidRPr="004D1750" w:rsidRDefault="00D06D51" w:rsidP="00AB3A30">
      <w:pPr>
        <w:spacing w:line="276" w:lineRule="auto"/>
        <w:jc w:val="both"/>
        <w:rPr>
          <w:color w:val="000000" w:themeColor="text1"/>
          <w:sz w:val="24"/>
          <w:szCs w:val="24"/>
        </w:rPr>
      </w:pPr>
      <w:r w:rsidRPr="004D1750">
        <w:rPr>
          <w:color w:val="000000" w:themeColor="text1"/>
          <w:sz w:val="24"/>
          <w:szCs w:val="24"/>
        </w:rPr>
        <w:t xml:space="preserve">Se conoce </w:t>
      </w:r>
      <w:r w:rsidR="002870EF" w:rsidRPr="004D1750">
        <w:rPr>
          <w:b/>
          <w:smallCaps/>
          <w:color w:val="000000" w:themeColor="text1"/>
          <w:sz w:val="24"/>
          <w:szCs w:val="24"/>
        </w:rPr>
        <w:t xml:space="preserve">Recurso </w:t>
      </w:r>
      <w:r w:rsidRPr="004D1750">
        <w:rPr>
          <w:b/>
          <w:smallCaps/>
          <w:color w:val="000000" w:themeColor="text1"/>
          <w:sz w:val="24"/>
          <w:szCs w:val="24"/>
        </w:rPr>
        <w:t xml:space="preserve">de </w:t>
      </w:r>
      <w:r w:rsidR="002870EF" w:rsidRPr="004D1750">
        <w:rPr>
          <w:b/>
          <w:smallCaps/>
          <w:color w:val="000000" w:themeColor="text1"/>
          <w:sz w:val="24"/>
          <w:szCs w:val="24"/>
        </w:rPr>
        <w:t>Apelación</w:t>
      </w:r>
      <w:r w:rsidR="00A7271F" w:rsidRPr="004D1750">
        <w:rPr>
          <w:b/>
          <w:smallCaps/>
          <w:color w:val="000000" w:themeColor="text1"/>
          <w:sz w:val="24"/>
          <w:szCs w:val="24"/>
        </w:rPr>
        <w:t xml:space="preserve"> </w:t>
      </w:r>
      <w:r w:rsidR="00AB3A30" w:rsidRPr="004D1750">
        <w:rPr>
          <w:b/>
          <w:smallCaps/>
          <w:color w:val="000000" w:themeColor="text1"/>
          <w:sz w:val="24"/>
          <w:szCs w:val="24"/>
        </w:rPr>
        <w:t>en subsidio</w:t>
      </w:r>
      <w:r w:rsidR="00AB3A30" w:rsidRPr="004D1750">
        <w:rPr>
          <w:color w:val="000000" w:themeColor="text1"/>
          <w:sz w:val="24"/>
          <w:szCs w:val="24"/>
        </w:rPr>
        <w:t xml:space="preserve"> interpuesto </w:t>
      </w:r>
      <w:r w:rsidR="002870EF" w:rsidRPr="004D1750">
        <w:rPr>
          <w:color w:val="000000" w:themeColor="text1"/>
          <w:sz w:val="24"/>
          <w:szCs w:val="24"/>
        </w:rPr>
        <w:t xml:space="preserve">por </w:t>
      </w:r>
      <w:r w:rsidR="003761CA">
        <w:rPr>
          <w:b/>
          <w:smallCaps/>
          <w:color w:val="000000" w:themeColor="text1"/>
          <w:sz w:val="24"/>
          <w:szCs w:val="24"/>
        </w:rPr>
        <w:t>AAG</w:t>
      </w:r>
      <w:r w:rsidR="002870EF" w:rsidRPr="004D1750">
        <w:rPr>
          <w:color w:val="000000" w:themeColor="text1"/>
          <w:sz w:val="24"/>
          <w:szCs w:val="24"/>
        </w:rPr>
        <w:t xml:space="preserve">, cédula de identidad número </w:t>
      </w:r>
      <w:r w:rsidR="003761CA">
        <w:rPr>
          <w:color w:val="000000" w:themeColor="text1"/>
          <w:sz w:val="24"/>
          <w:szCs w:val="24"/>
        </w:rPr>
        <w:t>...</w:t>
      </w:r>
      <w:r w:rsidR="002870EF" w:rsidRPr="004D1750">
        <w:rPr>
          <w:color w:val="000000" w:themeColor="text1"/>
          <w:sz w:val="24"/>
          <w:szCs w:val="24"/>
        </w:rPr>
        <w:t xml:space="preserve">, contra el </w:t>
      </w:r>
      <w:r w:rsidR="008504AD" w:rsidRPr="004D1750">
        <w:rPr>
          <w:b/>
          <w:color w:val="000000" w:themeColor="text1"/>
          <w:sz w:val="24"/>
          <w:szCs w:val="24"/>
        </w:rPr>
        <w:t xml:space="preserve">Artículo </w:t>
      </w:r>
      <w:r w:rsidR="00AB3A30" w:rsidRPr="004D1750">
        <w:rPr>
          <w:b/>
          <w:color w:val="000000" w:themeColor="text1"/>
          <w:sz w:val="24"/>
          <w:szCs w:val="24"/>
        </w:rPr>
        <w:t>7.4.5</w:t>
      </w:r>
      <w:r w:rsidR="002870EF" w:rsidRPr="004D1750">
        <w:rPr>
          <w:b/>
          <w:color w:val="000000" w:themeColor="text1"/>
          <w:sz w:val="24"/>
          <w:szCs w:val="24"/>
        </w:rPr>
        <w:t xml:space="preserve"> de la Sesión Ordinaria </w:t>
      </w:r>
      <w:r w:rsidR="00AB3A30" w:rsidRPr="004D1750">
        <w:rPr>
          <w:b/>
          <w:color w:val="000000" w:themeColor="text1"/>
          <w:sz w:val="24"/>
          <w:szCs w:val="24"/>
        </w:rPr>
        <w:t>10</w:t>
      </w:r>
      <w:r w:rsidR="002870EF" w:rsidRPr="004D1750">
        <w:rPr>
          <w:b/>
          <w:color w:val="000000" w:themeColor="text1"/>
          <w:sz w:val="24"/>
          <w:szCs w:val="24"/>
        </w:rPr>
        <w:t>-20</w:t>
      </w:r>
      <w:r w:rsidR="00AB3A30" w:rsidRPr="004D1750">
        <w:rPr>
          <w:b/>
          <w:color w:val="000000" w:themeColor="text1"/>
          <w:sz w:val="24"/>
          <w:szCs w:val="24"/>
        </w:rPr>
        <w:t xml:space="preserve">16 </w:t>
      </w:r>
      <w:r w:rsidR="002870EF" w:rsidRPr="004D1750">
        <w:rPr>
          <w:b/>
          <w:color w:val="000000" w:themeColor="text1"/>
          <w:sz w:val="24"/>
          <w:szCs w:val="24"/>
        </w:rPr>
        <w:t xml:space="preserve">del </w:t>
      </w:r>
      <w:r w:rsidR="00AB3A30" w:rsidRPr="004D1750">
        <w:rPr>
          <w:b/>
          <w:color w:val="000000" w:themeColor="text1"/>
          <w:sz w:val="24"/>
          <w:szCs w:val="24"/>
        </w:rPr>
        <w:t>3</w:t>
      </w:r>
      <w:r w:rsidR="002870EF" w:rsidRPr="004D1750">
        <w:rPr>
          <w:b/>
          <w:color w:val="000000" w:themeColor="text1"/>
          <w:sz w:val="24"/>
          <w:szCs w:val="24"/>
        </w:rPr>
        <w:t xml:space="preserve"> de </w:t>
      </w:r>
      <w:r w:rsidR="008504AD" w:rsidRPr="004D1750">
        <w:rPr>
          <w:b/>
          <w:color w:val="000000" w:themeColor="text1"/>
          <w:sz w:val="24"/>
          <w:szCs w:val="24"/>
        </w:rPr>
        <w:t>m</w:t>
      </w:r>
      <w:r w:rsidR="00AB3A30" w:rsidRPr="004D1750">
        <w:rPr>
          <w:b/>
          <w:color w:val="000000" w:themeColor="text1"/>
          <w:sz w:val="24"/>
          <w:szCs w:val="24"/>
        </w:rPr>
        <w:t>a</w:t>
      </w:r>
      <w:r w:rsidR="008504AD" w:rsidRPr="004D1750">
        <w:rPr>
          <w:b/>
          <w:color w:val="000000" w:themeColor="text1"/>
          <w:sz w:val="24"/>
          <w:szCs w:val="24"/>
        </w:rPr>
        <w:t>r</w:t>
      </w:r>
      <w:r w:rsidR="00AB3A30" w:rsidRPr="004D1750">
        <w:rPr>
          <w:b/>
          <w:color w:val="000000" w:themeColor="text1"/>
          <w:sz w:val="24"/>
          <w:szCs w:val="24"/>
        </w:rPr>
        <w:t>zo</w:t>
      </w:r>
      <w:r w:rsidR="008504AD" w:rsidRPr="004D1750">
        <w:rPr>
          <w:b/>
          <w:color w:val="000000" w:themeColor="text1"/>
          <w:sz w:val="24"/>
          <w:szCs w:val="24"/>
        </w:rPr>
        <w:t xml:space="preserve"> </w:t>
      </w:r>
      <w:r w:rsidR="002870EF" w:rsidRPr="004D1750">
        <w:rPr>
          <w:b/>
          <w:color w:val="000000" w:themeColor="text1"/>
          <w:sz w:val="24"/>
          <w:szCs w:val="24"/>
        </w:rPr>
        <w:t>del 20</w:t>
      </w:r>
      <w:r w:rsidR="004D1750" w:rsidRPr="004D1750">
        <w:rPr>
          <w:b/>
          <w:color w:val="000000" w:themeColor="text1"/>
          <w:sz w:val="24"/>
          <w:szCs w:val="24"/>
        </w:rPr>
        <w:t>16</w:t>
      </w:r>
      <w:r w:rsidR="002870EF" w:rsidRPr="004D1750">
        <w:rPr>
          <w:color w:val="000000" w:themeColor="text1"/>
          <w:sz w:val="24"/>
          <w:szCs w:val="24"/>
        </w:rPr>
        <w:t>, celebrad</w:t>
      </w:r>
      <w:r w:rsidR="008504AD" w:rsidRPr="004D1750">
        <w:rPr>
          <w:color w:val="000000" w:themeColor="text1"/>
          <w:sz w:val="24"/>
          <w:szCs w:val="24"/>
        </w:rPr>
        <w:t>o</w:t>
      </w:r>
      <w:r w:rsidR="002870EF" w:rsidRPr="004D1750">
        <w:rPr>
          <w:color w:val="000000" w:themeColor="text1"/>
          <w:sz w:val="24"/>
          <w:szCs w:val="24"/>
        </w:rPr>
        <w:t xml:space="preserve"> por la Junta Directiva del Consejo de Transporte</w:t>
      </w:r>
      <w:r w:rsidR="0066203E" w:rsidRPr="004D1750">
        <w:rPr>
          <w:color w:val="000000" w:themeColor="text1"/>
          <w:sz w:val="24"/>
          <w:szCs w:val="24"/>
        </w:rPr>
        <w:t xml:space="preserve"> Público</w:t>
      </w:r>
      <w:r w:rsidRPr="004D1750">
        <w:rPr>
          <w:color w:val="000000" w:themeColor="text1"/>
          <w:sz w:val="24"/>
          <w:szCs w:val="24"/>
        </w:rPr>
        <w:t xml:space="preserve">, y tramitado en este Despacho bajo el </w:t>
      </w:r>
      <w:r w:rsidR="008504AD" w:rsidRPr="004D1750">
        <w:rPr>
          <w:b/>
          <w:color w:val="000000" w:themeColor="text1"/>
          <w:sz w:val="24"/>
          <w:szCs w:val="24"/>
        </w:rPr>
        <w:t xml:space="preserve">expediente administrativo </w:t>
      </w:r>
      <w:r w:rsidR="00971BAA" w:rsidRPr="004D1750">
        <w:rPr>
          <w:b/>
          <w:color w:val="000000" w:themeColor="text1"/>
          <w:sz w:val="24"/>
          <w:szCs w:val="24"/>
        </w:rPr>
        <w:t>número</w:t>
      </w:r>
      <w:r w:rsidR="002870EF" w:rsidRPr="004D1750">
        <w:rPr>
          <w:b/>
          <w:color w:val="000000" w:themeColor="text1"/>
          <w:sz w:val="24"/>
          <w:szCs w:val="24"/>
        </w:rPr>
        <w:t xml:space="preserve"> TAT-</w:t>
      </w:r>
      <w:r w:rsidR="00AB3A30" w:rsidRPr="004D1750">
        <w:rPr>
          <w:b/>
          <w:color w:val="000000" w:themeColor="text1"/>
          <w:sz w:val="24"/>
          <w:szCs w:val="24"/>
        </w:rPr>
        <w:t>81</w:t>
      </w:r>
      <w:r w:rsidRPr="004D1750">
        <w:rPr>
          <w:b/>
          <w:color w:val="000000" w:themeColor="text1"/>
          <w:sz w:val="24"/>
          <w:szCs w:val="24"/>
        </w:rPr>
        <w:t>-</w:t>
      </w:r>
      <w:r w:rsidR="004D2DC4" w:rsidRPr="004D1750">
        <w:rPr>
          <w:b/>
          <w:color w:val="000000" w:themeColor="text1"/>
          <w:sz w:val="24"/>
          <w:szCs w:val="24"/>
        </w:rPr>
        <w:t>1</w:t>
      </w:r>
      <w:r w:rsidR="00AB3A30" w:rsidRPr="004D1750">
        <w:rPr>
          <w:b/>
          <w:color w:val="000000" w:themeColor="text1"/>
          <w:sz w:val="24"/>
          <w:szCs w:val="24"/>
        </w:rPr>
        <w:t>6</w:t>
      </w:r>
      <w:r w:rsidRPr="004D1750">
        <w:rPr>
          <w:color w:val="000000" w:themeColor="text1"/>
          <w:sz w:val="24"/>
          <w:szCs w:val="24"/>
        </w:rPr>
        <w:t>.</w:t>
      </w:r>
    </w:p>
    <w:p w:rsidR="008504AD" w:rsidRPr="004D1750" w:rsidRDefault="008504AD" w:rsidP="00AB3A30">
      <w:pPr>
        <w:spacing w:line="276" w:lineRule="auto"/>
        <w:jc w:val="center"/>
        <w:rPr>
          <w:b/>
          <w:color w:val="000000" w:themeColor="text1"/>
          <w:sz w:val="24"/>
          <w:szCs w:val="24"/>
        </w:rPr>
      </w:pPr>
    </w:p>
    <w:p w:rsidR="00D06D51" w:rsidRPr="004D1750" w:rsidRDefault="001B79F8" w:rsidP="00AB3A30">
      <w:pPr>
        <w:spacing w:line="276" w:lineRule="auto"/>
        <w:jc w:val="center"/>
        <w:rPr>
          <w:b/>
          <w:color w:val="000000" w:themeColor="text1"/>
          <w:sz w:val="24"/>
          <w:szCs w:val="24"/>
        </w:rPr>
      </w:pPr>
      <w:r w:rsidRPr="004D1750">
        <w:rPr>
          <w:b/>
          <w:color w:val="000000" w:themeColor="text1"/>
          <w:sz w:val="24"/>
          <w:szCs w:val="24"/>
        </w:rPr>
        <w:t>RESULTANDO</w:t>
      </w:r>
    </w:p>
    <w:p w:rsidR="00D06D51" w:rsidRPr="00AB3A30" w:rsidRDefault="00D06D51" w:rsidP="00AB3A30">
      <w:pPr>
        <w:spacing w:line="276" w:lineRule="auto"/>
        <w:jc w:val="both"/>
        <w:rPr>
          <w:b/>
          <w:color w:val="548DD4" w:themeColor="text2" w:themeTint="99"/>
          <w:sz w:val="24"/>
          <w:szCs w:val="24"/>
        </w:rPr>
      </w:pPr>
    </w:p>
    <w:p w:rsidR="00624B55" w:rsidRPr="002174FF" w:rsidRDefault="002174FF" w:rsidP="00AB3A30">
      <w:pPr>
        <w:spacing w:line="276" w:lineRule="auto"/>
        <w:jc w:val="both"/>
        <w:rPr>
          <w:color w:val="000000" w:themeColor="text1"/>
          <w:sz w:val="24"/>
          <w:szCs w:val="24"/>
        </w:rPr>
      </w:pPr>
      <w:r w:rsidRPr="002174FF">
        <w:rPr>
          <w:b/>
          <w:color w:val="000000" w:themeColor="text1"/>
          <w:sz w:val="24"/>
          <w:szCs w:val="24"/>
        </w:rPr>
        <w:t>PRIMERO. -</w:t>
      </w:r>
      <w:r w:rsidR="00A7271F" w:rsidRPr="002174FF">
        <w:rPr>
          <w:b/>
          <w:color w:val="000000" w:themeColor="text1"/>
          <w:sz w:val="24"/>
          <w:szCs w:val="24"/>
        </w:rPr>
        <w:tab/>
      </w:r>
      <w:r w:rsidR="00624B55" w:rsidRPr="002174FF">
        <w:rPr>
          <w:color w:val="000000" w:themeColor="text1"/>
          <w:sz w:val="24"/>
          <w:szCs w:val="24"/>
        </w:rPr>
        <w:t xml:space="preserve">La Junta Directiva del Consejo de Transporte Público en </w:t>
      </w:r>
      <w:r w:rsidRPr="002174FF">
        <w:rPr>
          <w:b/>
          <w:color w:val="000000" w:themeColor="text1"/>
          <w:sz w:val="24"/>
          <w:szCs w:val="24"/>
        </w:rPr>
        <w:t>Artículo 7.4.5 de la Sesión Ordinaria 10-2016 del 3 de marzo del 2016</w:t>
      </w:r>
      <w:r w:rsidRPr="002174FF">
        <w:rPr>
          <w:color w:val="000000" w:themeColor="text1"/>
          <w:sz w:val="24"/>
          <w:szCs w:val="24"/>
        </w:rPr>
        <w:t xml:space="preserve">, conoció el oficio DAJ 2016-000624 del 23 de febrero del 2016, emitido por </w:t>
      </w:r>
      <w:r w:rsidR="00624B55" w:rsidRPr="002174FF">
        <w:rPr>
          <w:color w:val="000000" w:themeColor="text1"/>
          <w:sz w:val="24"/>
          <w:szCs w:val="24"/>
        </w:rPr>
        <w:t xml:space="preserve">la Dirección de </w:t>
      </w:r>
      <w:r w:rsidR="002870EF" w:rsidRPr="002174FF">
        <w:rPr>
          <w:color w:val="000000" w:themeColor="text1"/>
          <w:sz w:val="24"/>
          <w:szCs w:val="24"/>
        </w:rPr>
        <w:t xml:space="preserve">Asuntos </w:t>
      </w:r>
      <w:r w:rsidR="00624B55" w:rsidRPr="002174FF">
        <w:rPr>
          <w:color w:val="000000" w:themeColor="text1"/>
          <w:sz w:val="24"/>
          <w:szCs w:val="24"/>
        </w:rPr>
        <w:t xml:space="preserve">Jurídicos, referente a </w:t>
      </w:r>
      <w:r w:rsidR="008504AD" w:rsidRPr="002174FF">
        <w:rPr>
          <w:color w:val="000000" w:themeColor="text1"/>
          <w:sz w:val="24"/>
          <w:szCs w:val="24"/>
        </w:rPr>
        <w:t xml:space="preserve">la </w:t>
      </w:r>
      <w:r w:rsidRPr="002174FF">
        <w:rPr>
          <w:color w:val="000000" w:themeColor="text1"/>
          <w:sz w:val="24"/>
          <w:szCs w:val="24"/>
        </w:rPr>
        <w:t>solicitud de prórroga para el cambio de unidad para el taxi</w:t>
      </w:r>
      <w:r w:rsidR="002870EF" w:rsidRPr="002174FF">
        <w:rPr>
          <w:color w:val="000000" w:themeColor="text1"/>
          <w:sz w:val="24"/>
          <w:szCs w:val="24"/>
        </w:rPr>
        <w:t xml:space="preserve"> placa </w:t>
      </w:r>
      <w:r w:rsidR="003761CA">
        <w:rPr>
          <w:color w:val="000000" w:themeColor="text1"/>
          <w:sz w:val="24"/>
          <w:szCs w:val="24"/>
        </w:rPr>
        <w:t>TXXX</w:t>
      </w:r>
      <w:r w:rsidR="00624B55" w:rsidRPr="002174FF">
        <w:rPr>
          <w:color w:val="000000" w:themeColor="text1"/>
          <w:sz w:val="24"/>
          <w:szCs w:val="24"/>
        </w:rPr>
        <w:t>,</w:t>
      </w:r>
      <w:r w:rsidR="002870EF" w:rsidRPr="002174FF">
        <w:rPr>
          <w:color w:val="000000" w:themeColor="text1"/>
          <w:sz w:val="24"/>
          <w:szCs w:val="24"/>
        </w:rPr>
        <w:t xml:space="preserve"> y acordó</w:t>
      </w:r>
      <w:r w:rsidR="00624B55" w:rsidRPr="002174FF">
        <w:rPr>
          <w:color w:val="000000" w:themeColor="text1"/>
          <w:sz w:val="24"/>
          <w:szCs w:val="24"/>
        </w:rPr>
        <w:t xml:space="preserve"> lo siguiente:</w:t>
      </w:r>
    </w:p>
    <w:p w:rsidR="00624B55" w:rsidRPr="00AB3A30" w:rsidRDefault="00624B55" w:rsidP="00942F8E">
      <w:pPr>
        <w:jc w:val="both"/>
        <w:rPr>
          <w:color w:val="548DD4" w:themeColor="text2" w:themeTint="99"/>
          <w:sz w:val="24"/>
          <w:szCs w:val="24"/>
        </w:rPr>
      </w:pPr>
    </w:p>
    <w:p w:rsidR="002174FF" w:rsidRPr="002174FF" w:rsidRDefault="00D06D51" w:rsidP="002174FF">
      <w:pPr>
        <w:pStyle w:val="Default"/>
        <w:ind w:left="851" w:right="851"/>
        <w:jc w:val="both"/>
        <w:rPr>
          <w:rFonts w:ascii="Times New Roman" w:hAnsi="Times New Roman" w:cs="Times New Roman"/>
          <w:color w:val="000000" w:themeColor="text1"/>
          <w:sz w:val="20"/>
          <w:szCs w:val="20"/>
        </w:rPr>
      </w:pPr>
      <w:r w:rsidRPr="002174FF">
        <w:rPr>
          <w:rFonts w:ascii="Times New Roman" w:hAnsi="Times New Roman" w:cs="Times New Roman"/>
          <w:bCs/>
          <w:color w:val="000000" w:themeColor="text1"/>
          <w:sz w:val="20"/>
          <w:szCs w:val="20"/>
        </w:rPr>
        <w:t>“</w:t>
      </w:r>
      <w:r w:rsidR="00AB32CC" w:rsidRPr="002174FF">
        <w:rPr>
          <w:rFonts w:ascii="Times New Roman" w:hAnsi="Times New Roman" w:cs="Times New Roman"/>
          <w:bCs/>
          <w:color w:val="000000" w:themeColor="text1"/>
          <w:sz w:val="20"/>
          <w:szCs w:val="20"/>
        </w:rPr>
        <w:t xml:space="preserve">(…) </w:t>
      </w:r>
      <w:r w:rsidR="002174FF" w:rsidRPr="002174FF">
        <w:rPr>
          <w:rFonts w:ascii="Times New Roman" w:hAnsi="Times New Roman" w:cs="Times New Roman"/>
          <w:b/>
          <w:bCs/>
          <w:color w:val="000000" w:themeColor="text1"/>
          <w:sz w:val="20"/>
          <w:szCs w:val="20"/>
        </w:rPr>
        <w:t xml:space="preserve">CONSIDERANDO: </w:t>
      </w:r>
    </w:p>
    <w:p w:rsidR="002174FF" w:rsidRPr="002174FF" w:rsidRDefault="002174FF" w:rsidP="002174FF">
      <w:pPr>
        <w:pStyle w:val="Default"/>
        <w:ind w:left="851" w:right="851"/>
        <w:jc w:val="both"/>
        <w:rPr>
          <w:rFonts w:ascii="Times New Roman" w:hAnsi="Times New Roman" w:cs="Times New Roman"/>
          <w:color w:val="000000" w:themeColor="text1"/>
          <w:sz w:val="20"/>
          <w:szCs w:val="20"/>
        </w:rPr>
      </w:pPr>
      <w:r w:rsidRPr="002174FF">
        <w:rPr>
          <w:rFonts w:ascii="Times New Roman" w:hAnsi="Times New Roman" w:cs="Times New Roman"/>
          <w:b/>
          <w:bCs/>
          <w:color w:val="000000" w:themeColor="text1"/>
          <w:sz w:val="20"/>
          <w:szCs w:val="20"/>
        </w:rPr>
        <w:t>ÚNICO</w:t>
      </w:r>
      <w:r w:rsidRPr="002174FF">
        <w:rPr>
          <w:rFonts w:ascii="Times New Roman" w:hAnsi="Times New Roman" w:cs="Times New Roman"/>
          <w:color w:val="000000" w:themeColor="text1"/>
          <w:sz w:val="20"/>
          <w:szCs w:val="20"/>
        </w:rPr>
        <w:t xml:space="preserve">: Este Órgano Colegiado procede analizar el oficio </w:t>
      </w:r>
      <w:r w:rsidRPr="002174FF">
        <w:rPr>
          <w:rFonts w:ascii="Times New Roman" w:hAnsi="Times New Roman" w:cs="Times New Roman"/>
          <w:b/>
          <w:bCs/>
          <w:color w:val="000000" w:themeColor="text1"/>
          <w:sz w:val="20"/>
          <w:szCs w:val="20"/>
        </w:rPr>
        <w:t xml:space="preserve">DAJ 2016-000624, </w:t>
      </w:r>
      <w:r w:rsidRPr="002174FF">
        <w:rPr>
          <w:rFonts w:ascii="Times New Roman" w:hAnsi="Times New Roman" w:cs="Times New Roman"/>
          <w:color w:val="000000" w:themeColor="text1"/>
          <w:sz w:val="20"/>
          <w:szCs w:val="20"/>
        </w:rPr>
        <w:t xml:space="preserve">referente a solicitud prórroga cambio de unidad de </w:t>
      </w:r>
      <w:r w:rsidR="003761CA">
        <w:rPr>
          <w:rFonts w:ascii="Times New Roman" w:hAnsi="Times New Roman" w:cs="Times New Roman"/>
          <w:b/>
          <w:bCs/>
          <w:color w:val="000000" w:themeColor="text1"/>
          <w:sz w:val="20"/>
          <w:szCs w:val="20"/>
        </w:rPr>
        <w:t>AAG</w:t>
      </w:r>
      <w:r w:rsidRPr="002174FF">
        <w:rPr>
          <w:rFonts w:ascii="Times New Roman" w:hAnsi="Times New Roman" w:cs="Times New Roman"/>
          <w:color w:val="000000" w:themeColor="text1"/>
          <w:sz w:val="20"/>
          <w:szCs w:val="20"/>
        </w:rPr>
        <w:t xml:space="preserve">, concesionario del taxi placas </w:t>
      </w:r>
      <w:r w:rsidR="002D1DDC">
        <w:rPr>
          <w:rFonts w:ascii="Times New Roman" w:hAnsi="Times New Roman" w:cs="Times New Roman"/>
          <w:b/>
          <w:bCs/>
          <w:color w:val="000000" w:themeColor="text1"/>
          <w:sz w:val="20"/>
          <w:szCs w:val="20"/>
        </w:rPr>
        <w:t>TXXX</w:t>
      </w:r>
      <w:r w:rsidRPr="002174FF">
        <w:rPr>
          <w:rFonts w:ascii="Times New Roman" w:hAnsi="Times New Roman" w:cs="Times New Roman"/>
          <w:color w:val="000000" w:themeColor="text1"/>
          <w:sz w:val="20"/>
          <w:szCs w:val="20"/>
        </w:rPr>
        <w:t xml:space="preserve">, </w:t>
      </w:r>
      <w:proofErr w:type="spellStart"/>
      <w:r w:rsidRPr="002174FF">
        <w:rPr>
          <w:rFonts w:ascii="Times New Roman" w:hAnsi="Times New Roman" w:cs="Times New Roman"/>
          <w:color w:val="000000" w:themeColor="text1"/>
          <w:sz w:val="20"/>
          <w:szCs w:val="20"/>
        </w:rPr>
        <w:t>mocionándose</w:t>
      </w:r>
      <w:proofErr w:type="spellEnd"/>
      <w:r w:rsidRPr="002174FF">
        <w:rPr>
          <w:rFonts w:ascii="Times New Roman" w:hAnsi="Times New Roman" w:cs="Times New Roman"/>
          <w:color w:val="000000" w:themeColor="text1"/>
          <w:sz w:val="20"/>
          <w:szCs w:val="20"/>
        </w:rPr>
        <w:t xml:space="preserve"> para acoger las recomendaciones contenidas en el oficio dicho, basados en los fundamentos, motivos y contenidos, desarrollados en los considerandos del mismo, el cual forma parte integral de esta acta. </w:t>
      </w:r>
    </w:p>
    <w:p w:rsidR="005B2402" w:rsidRDefault="005B2402" w:rsidP="002174FF">
      <w:pPr>
        <w:pStyle w:val="Default"/>
        <w:ind w:left="851" w:right="851"/>
        <w:jc w:val="both"/>
        <w:rPr>
          <w:rFonts w:ascii="Times New Roman" w:hAnsi="Times New Roman" w:cs="Times New Roman"/>
          <w:b/>
          <w:bCs/>
          <w:color w:val="000000" w:themeColor="text1"/>
          <w:sz w:val="20"/>
          <w:szCs w:val="20"/>
        </w:rPr>
      </w:pPr>
    </w:p>
    <w:p w:rsidR="002174FF" w:rsidRPr="002174FF" w:rsidRDefault="002174FF" w:rsidP="002174FF">
      <w:pPr>
        <w:pStyle w:val="Default"/>
        <w:ind w:left="851" w:right="851"/>
        <w:jc w:val="both"/>
        <w:rPr>
          <w:rFonts w:ascii="Times New Roman" w:hAnsi="Times New Roman" w:cs="Times New Roman"/>
          <w:color w:val="000000" w:themeColor="text1"/>
          <w:sz w:val="20"/>
          <w:szCs w:val="20"/>
        </w:rPr>
      </w:pPr>
      <w:r w:rsidRPr="002174FF">
        <w:rPr>
          <w:rFonts w:ascii="Times New Roman" w:hAnsi="Times New Roman" w:cs="Times New Roman"/>
          <w:b/>
          <w:bCs/>
          <w:color w:val="000000" w:themeColor="text1"/>
          <w:sz w:val="20"/>
          <w:szCs w:val="20"/>
        </w:rPr>
        <w:t xml:space="preserve">POR TANTO, SE ACUERDA: </w:t>
      </w:r>
    </w:p>
    <w:p w:rsidR="005B2402" w:rsidRDefault="005B2402" w:rsidP="002174FF">
      <w:pPr>
        <w:pStyle w:val="Default"/>
        <w:ind w:left="851" w:right="851"/>
        <w:jc w:val="both"/>
        <w:rPr>
          <w:rFonts w:ascii="Times New Roman" w:hAnsi="Times New Roman" w:cs="Times New Roman"/>
          <w:color w:val="000000" w:themeColor="text1"/>
          <w:sz w:val="20"/>
          <w:szCs w:val="20"/>
        </w:rPr>
      </w:pPr>
    </w:p>
    <w:p w:rsidR="002174FF" w:rsidRPr="002174FF" w:rsidRDefault="002174FF" w:rsidP="002174FF">
      <w:pPr>
        <w:pStyle w:val="Default"/>
        <w:ind w:left="851" w:right="851"/>
        <w:jc w:val="both"/>
        <w:rPr>
          <w:rFonts w:ascii="Times New Roman" w:hAnsi="Times New Roman" w:cs="Times New Roman"/>
          <w:color w:val="000000" w:themeColor="text1"/>
          <w:sz w:val="20"/>
          <w:szCs w:val="20"/>
        </w:rPr>
      </w:pPr>
      <w:r w:rsidRPr="002174FF">
        <w:rPr>
          <w:rFonts w:ascii="Times New Roman" w:hAnsi="Times New Roman" w:cs="Times New Roman"/>
          <w:color w:val="000000" w:themeColor="text1"/>
          <w:sz w:val="20"/>
          <w:szCs w:val="20"/>
        </w:rPr>
        <w:t xml:space="preserve">1. Aprobar, basados en los fundamentos, motivos y contenidos, desarrollados en los considerandos del oficio </w:t>
      </w:r>
      <w:r w:rsidRPr="002174FF">
        <w:rPr>
          <w:rFonts w:ascii="Times New Roman" w:hAnsi="Times New Roman" w:cs="Times New Roman"/>
          <w:b/>
          <w:bCs/>
          <w:color w:val="000000" w:themeColor="text1"/>
          <w:sz w:val="20"/>
          <w:szCs w:val="20"/>
        </w:rPr>
        <w:t xml:space="preserve">DAJ 2016-000624, </w:t>
      </w:r>
      <w:r w:rsidRPr="002174FF">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2174FF" w:rsidRPr="002174FF" w:rsidRDefault="002174FF" w:rsidP="002174FF">
      <w:pPr>
        <w:pStyle w:val="Default"/>
        <w:ind w:left="851" w:right="851"/>
        <w:jc w:val="both"/>
        <w:rPr>
          <w:rFonts w:ascii="Times New Roman" w:hAnsi="Times New Roman" w:cs="Times New Roman"/>
          <w:color w:val="000000" w:themeColor="text1"/>
          <w:sz w:val="20"/>
          <w:szCs w:val="20"/>
        </w:rPr>
      </w:pPr>
      <w:r w:rsidRPr="002174FF">
        <w:rPr>
          <w:rFonts w:ascii="Times New Roman" w:hAnsi="Times New Roman" w:cs="Times New Roman"/>
          <w:color w:val="000000" w:themeColor="text1"/>
          <w:sz w:val="20"/>
          <w:szCs w:val="20"/>
        </w:rPr>
        <w:t xml:space="preserve">2. </w:t>
      </w:r>
      <w:r w:rsidRPr="002174FF">
        <w:rPr>
          <w:rFonts w:ascii="Times New Roman" w:hAnsi="Times New Roman" w:cs="Times New Roman"/>
          <w:b/>
          <w:bCs/>
          <w:color w:val="000000" w:themeColor="text1"/>
          <w:sz w:val="20"/>
          <w:szCs w:val="20"/>
        </w:rPr>
        <w:t xml:space="preserve">Rechazar la solicitud de prórroga </w:t>
      </w:r>
      <w:r w:rsidRPr="002174FF">
        <w:rPr>
          <w:rFonts w:ascii="Times New Roman" w:hAnsi="Times New Roman" w:cs="Times New Roman"/>
          <w:color w:val="000000" w:themeColor="text1"/>
          <w:sz w:val="20"/>
          <w:szCs w:val="20"/>
        </w:rPr>
        <w:t xml:space="preserve">para cambio de unidad gestionada por el señor </w:t>
      </w:r>
      <w:r w:rsidR="003761CA">
        <w:rPr>
          <w:rFonts w:ascii="Times New Roman" w:hAnsi="Times New Roman" w:cs="Times New Roman"/>
          <w:b/>
          <w:bCs/>
          <w:color w:val="000000" w:themeColor="text1"/>
          <w:sz w:val="20"/>
          <w:szCs w:val="20"/>
        </w:rPr>
        <w:t>AAG</w:t>
      </w:r>
      <w:r w:rsidRPr="002174FF">
        <w:rPr>
          <w:rFonts w:ascii="Times New Roman" w:hAnsi="Times New Roman" w:cs="Times New Roman"/>
          <w:color w:val="000000" w:themeColor="text1"/>
          <w:sz w:val="20"/>
          <w:szCs w:val="20"/>
        </w:rPr>
        <w:t xml:space="preserve">, taxi </w:t>
      </w:r>
      <w:r w:rsidR="002D1DDC">
        <w:rPr>
          <w:rFonts w:ascii="Times New Roman" w:hAnsi="Times New Roman" w:cs="Times New Roman"/>
          <w:b/>
          <w:bCs/>
          <w:color w:val="000000" w:themeColor="text1"/>
          <w:sz w:val="20"/>
          <w:szCs w:val="20"/>
        </w:rPr>
        <w:t>TXXX</w:t>
      </w:r>
      <w:r w:rsidRPr="002174FF">
        <w:rPr>
          <w:rFonts w:ascii="Times New Roman" w:hAnsi="Times New Roman" w:cs="Times New Roman"/>
          <w:color w:val="000000" w:themeColor="text1"/>
          <w:sz w:val="20"/>
          <w:szCs w:val="20"/>
        </w:rPr>
        <w:t xml:space="preserve">, por improcedente, tomando como fundamento, motivos y contenidos desarrollados en el análisis realizado en el presente informe por </w:t>
      </w:r>
      <w:proofErr w:type="gramStart"/>
      <w:r w:rsidRPr="002174FF">
        <w:rPr>
          <w:rFonts w:ascii="Times New Roman" w:hAnsi="Times New Roman" w:cs="Times New Roman"/>
          <w:color w:val="000000" w:themeColor="text1"/>
          <w:sz w:val="20"/>
          <w:szCs w:val="20"/>
        </w:rPr>
        <w:t>ésta</w:t>
      </w:r>
      <w:proofErr w:type="gramEnd"/>
      <w:r w:rsidRPr="002174FF">
        <w:rPr>
          <w:rFonts w:ascii="Times New Roman" w:hAnsi="Times New Roman" w:cs="Times New Roman"/>
          <w:color w:val="000000" w:themeColor="text1"/>
          <w:sz w:val="20"/>
          <w:szCs w:val="20"/>
        </w:rPr>
        <w:t xml:space="preserve"> Dirección. </w:t>
      </w:r>
    </w:p>
    <w:p w:rsidR="00624B55" w:rsidRPr="002174FF" w:rsidRDefault="002174FF" w:rsidP="002174FF">
      <w:pPr>
        <w:pStyle w:val="Default"/>
        <w:ind w:left="851" w:right="851"/>
        <w:jc w:val="both"/>
        <w:rPr>
          <w:rFonts w:ascii="Times New Roman" w:hAnsi="Times New Roman" w:cs="Times New Roman"/>
          <w:color w:val="000000" w:themeColor="text1"/>
          <w:sz w:val="20"/>
          <w:szCs w:val="20"/>
        </w:rPr>
      </w:pPr>
      <w:r w:rsidRPr="002174FF">
        <w:rPr>
          <w:rFonts w:ascii="Times New Roman" w:hAnsi="Times New Roman" w:cs="Times New Roman"/>
          <w:color w:val="000000" w:themeColor="text1"/>
          <w:sz w:val="20"/>
          <w:szCs w:val="20"/>
        </w:rPr>
        <w:t xml:space="preserve">3. </w:t>
      </w:r>
      <w:r w:rsidRPr="002174FF">
        <w:rPr>
          <w:rFonts w:ascii="Times New Roman" w:hAnsi="Times New Roman" w:cs="Times New Roman"/>
          <w:b/>
          <w:bCs/>
          <w:color w:val="000000" w:themeColor="text1"/>
          <w:sz w:val="20"/>
          <w:szCs w:val="20"/>
        </w:rPr>
        <w:t xml:space="preserve">Iniciar procedimiento administrativo </w:t>
      </w:r>
      <w:r w:rsidRPr="002174FF">
        <w:rPr>
          <w:rFonts w:ascii="Times New Roman" w:hAnsi="Times New Roman" w:cs="Times New Roman"/>
          <w:color w:val="000000" w:themeColor="text1"/>
          <w:sz w:val="20"/>
          <w:szCs w:val="20"/>
        </w:rPr>
        <w:t xml:space="preserve">de cancelación de la concesión </w:t>
      </w:r>
      <w:r w:rsidR="002D1DDC">
        <w:rPr>
          <w:rFonts w:ascii="Times New Roman" w:hAnsi="Times New Roman" w:cs="Times New Roman"/>
          <w:b/>
          <w:bCs/>
          <w:color w:val="000000" w:themeColor="text1"/>
          <w:sz w:val="20"/>
          <w:szCs w:val="20"/>
        </w:rPr>
        <w:t>TXXX</w:t>
      </w:r>
      <w:r w:rsidRPr="002174FF">
        <w:rPr>
          <w:rFonts w:ascii="Times New Roman" w:hAnsi="Times New Roman" w:cs="Times New Roman"/>
          <w:b/>
          <w:bCs/>
          <w:color w:val="000000" w:themeColor="text1"/>
          <w:sz w:val="20"/>
          <w:szCs w:val="20"/>
        </w:rPr>
        <w:t xml:space="preserve"> </w:t>
      </w:r>
      <w:r w:rsidRPr="002174FF">
        <w:rPr>
          <w:rFonts w:ascii="Times New Roman" w:hAnsi="Times New Roman" w:cs="Times New Roman"/>
          <w:color w:val="000000" w:themeColor="text1"/>
          <w:sz w:val="20"/>
          <w:szCs w:val="20"/>
        </w:rPr>
        <w:t xml:space="preserve">al señor </w:t>
      </w:r>
      <w:r w:rsidR="003761CA">
        <w:rPr>
          <w:rFonts w:ascii="Times New Roman" w:hAnsi="Times New Roman" w:cs="Times New Roman"/>
          <w:b/>
          <w:bCs/>
          <w:color w:val="000000" w:themeColor="text1"/>
          <w:sz w:val="20"/>
          <w:szCs w:val="20"/>
        </w:rPr>
        <w:t>AAG</w:t>
      </w:r>
      <w:r w:rsidRPr="002174FF">
        <w:rPr>
          <w:rFonts w:ascii="Times New Roman" w:hAnsi="Times New Roman" w:cs="Times New Roman"/>
          <w:b/>
          <w:bCs/>
          <w:color w:val="000000" w:themeColor="text1"/>
          <w:sz w:val="20"/>
          <w:szCs w:val="20"/>
        </w:rPr>
        <w:t xml:space="preserve">, </w:t>
      </w:r>
      <w:r w:rsidRPr="002174FF">
        <w:rPr>
          <w:rFonts w:ascii="Times New Roman" w:hAnsi="Times New Roman" w:cs="Times New Roman"/>
          <w:color w:val="000000" w:themeColor="text1"/>
          <w:sz w:val="20"/>
          <w:szCs w:val="20"/>
        </w:rPr>
        <w:t xml:space="preserve">por incumplir con el cambio de unidad, y por encontrarse como Patrono morosa ante la Caja Costarricense del Seguro Social, pudiendo encontrarse entre las causales de cancelación de la concesión de taxi, de conformidad artículo 40 de la Ley 7969, para cuyos efectos se comisiona a la Dirección de Asuntos Jurídicos. </w:t>
      </w:r>
      <w:r w:rsidR="00702285" w:rsidRPr="002174FF">
        <w:rPr>
          <w:rFonts w:ascii="Times New Roman" w:hAnsi="Times New Roman" w:cs="Times New Roman"/>
          <w:color w:val="000000" w:themeColor="text1"/>
          <w:sz w:val="20"/>
          <w:szCs w:val="20"/>
        </w:rPr>
        <w:t>(…)</w:t>
      </w:r>
      <w:r w:rsidR="00D06D51" w:rsidRPr="002174FF">
        <w:rPr>
          <w:rFonts w:ascii="Times New Roman" w:hAnsi="Times New Roman" w:cs="Times New Roman"/>
          <w:color w:val="000000" w:themeColor="text1"/>
          <w:sz w:val="20"/>
          <w:szCs w:val="20"/>
        </w:rPr>
        <w:t>”</w:t>
      </w:r>
      <w:r w:rsidR="00624B55" w:rsidRPr="002174FF">
        <w:rPr>
          <w:rFonts w:ascii="Times New Roman" w:hAnsi="Times New Roman" w:cs="Times New Roman"/>
          <w:color w:val="000000" w:themeColor="text1"/>
          <w:sz w:val="20"/>
          <w:szCs w:val="20"/>
        </w:rPr>
        <w:t xml:space="preserve"> (Ver folio</w:t>
      </w:r>
      <w:r w:rsidR="006E784F" w:rsidRPr="002174FF">
        <w:rPr>
          <w:rFonts w:ascii="Times New Roman" w:hAnsi="Times New Roman" w:cs="Times New Roman"/>
          <w:color w:val="000000" w:themeColor="text1"/>
          <w:sz w:val="20"/>
          <w:szCs w:val="20"/>
        </w:rPr>
        <w:t xml:space="preserve">s </w:t>
      </w:r>
      <w:r w:rsidRPr="002174FF">
        <w:rPr>
          <w:rFonts w:ascii="Times New Roman" w:hAnsi="Times New Roman" w:cs="Times New Roman"/>
          <w:color w:val="000000" w:themeColor="text1"/>
          <w:sz w:val="20"/>
          <w:szCs w:val="20"/>
        </w:rPr>
        <w:t>del 12 al 15</w:t>
      </w:r>
      <w:r w:rsidR="006E784F" w:rsidRPr="002174FF">
        <w:rPr>
          <w:rFonts w:ascii="Times New Roman" w:hAnsi="Times New Roman" w:cs="Times New Roman"/>
          <w:color w:val="000000" w:themeColor="text1"/>
          <w:sz w:val="20"/>
          <w:szCs w:val="20"/>
        </w:rPr>
        <w:t xml:space="preserve"> </w:t>
      </w:r>
      <w:r w:rsidR="00624B55" w:rsidRPr="002174FF">
        <w:rPr>
          <w:rFonts w:ascii="Times New Roman" w:hAnsi="Times New Roman" w:cs="Times New Roman"/>
          <w:color w:val="000000" w:themeColor="text1"/>
          <w:sz w:val="20"/>
          <w:szCs w:val="20"/>
        </w:rPr>
        <w:t xml:space="preserve">del </w:t>
      </w:r>
      <w:r w:rsidR="006E784F" w:rsidRPr="002174FF">
        <w:rPr>
          <w:rFonts w:ascii="Times New Roman" w:hAnsi="Times New Roman" w:cs="Times New Roman"/>
          <w:color w:val="000000" w:themeColor="text1"/>
          <w:sz w:val="20"/>
          <w:szCs w:val="20"/>
        </w:rPr>
        <w:t>e</w:t>
      </w:r>
      <w:r w:rsidR="00624B55" w:rsidRPr="002174FF">
        <w:rPr>
          <w:rFonts w:ascii="Times New Roman" w:hAnsi="Times New Roman" w:cs="Times New Roman"/>
          <w:color w:val="000000" w:themeColor="text1"/>
          <w:sz w:val="20"/>
          <w:szCs w:val="20"/>
        </w:rPr>
        <w:t xml:space="preserve">xpediente </w:t>
      </w:r>
      <w:r w:rsidR="006E784F" w:rsidRPr="002174FF">
        <w:rPr>
          <w:rFonts w:ascii="Times New Roman" w:hAnsi="Times New Roman" w:cs="Times New Roman"/>
          <w:color w:val="000000" w:themeColor="text1"/>
          <w:sz w:val="20"/>
          <w:szCs w:val="20"/>
        </w:rPr>
        <w:t>a</w:t>
      </w:r>
      <w:r w:rsidR="00624B55" w:rsidRPr="002174FF">
        <w:rPr>
          <w:rFonts w:ascii="Times New Roman" w:hAnsi="Times New Roman" w:cs="Times New Roman"/>
          <w:color w:val="000000" w:themeColor="text1"/>
          <w:sz w:val="20"/>
          <w:szCs w:val="20"/>
        </w:rPr>
        <w:t>dministrativo</w:t>
      </w:r>
      <w:r w:rsidR="006E784F" w:rsidRPr="002174FF">
        <w:rPr>
          <w:rFonts w:ascii="Times New Roman" w:hAnsi="Times New Roman" w:cs="Times New Roman"/>
          <w:color w:val="000000" w:themeColor="text1"/>
          <w:sz w:val="20"/>
          <w:szCs w:val="20"/>
        </w:rPr>
        <w:t xml:space="preserve"> TAT-</w:t>
      </w:r>
      <w:r w:rsidRPr="002174FF">
        <w:rPr>
          <w:rFonts w:ascii="Times New Roman" w:hAnsi="Times New Roman" w:cs="Times New Roman"/>
          <w:color w:val="000000" w:themeColor="text1"/>
          <w:sz w:val="20"/>
          <w:szCs w:val="20"/>
        </w:rPr>
        <w:t>81</w:t>
      </w:r>
      <w:r w:rsidR="006E784F" w:rsidRPr="002174FF">
        <w:rPr>
          <w:rFonts w:ascii="Times New Roman" w:hAnsi="Times New Roman" w:cs="Times New Roman"/>
          <w:color w:val="000000" w:themeColor="text1"/>
          <w:sz w:val="20"/>
          <w:szCs w:val="20"/>
        </w:rPr>
        <w:t>-1</w:t>
      </w:r>
      <w:r w:rsidRPr="002174FF">
        <w:rPr>
          <w:rFonts w:ascii="Times New Roman" w:hAnsi="Times New Roman" w:cs="Times New Roman"/>
          <w:color w:val="000000" w:themeColor="text1"/>
          <w:sz w:val="20"/>
          <w:szCs w:val="20"/>
        </w:rPr>
        <w:t>6</w:t>
      </w:r>
      <w:r w:rsidR="00624B55" w:rsidRPr="002174FF">
        <w:rPr>
          <w:rFonts w:ascii="Times New Roman" w:hAnsi="Times New Roman" w:cs="Times New Roman"/>
          <w:color w:val="000000" w:themeColor="text1"/>
          <w:sz w:val="20"/>
          <w:szCs w:val="20"/>
        </w:rPr>
        <w:t xml:space="preserve">) </w:t>
      </w:r>
    </w:p>
    <w:p w:rsidR="006E784F" w:rsidRPr="002174FF" w:rsidRDefault="006E784F" w:rsidP="006E784F">
      <w:pPr>
        <w:jc w:val="both"/>
        <w:rPr>
          <w:color w:val="000000" w:themeColor="text1"/>
          <w:sz w:val="24"/>
          <w:szCs w:val="24"/>
        </w:rPr>
      </w:pPr>
    </w:p>
    <w:p w:rsidR="006E784F" w:rsidRPr="00C50D56" w:rsidRDefault="006E784F" w:rsidP="00AB3A30">
      <w:pPr>
        <w:spacing w:line="276" w:lineRule="auto"/>
        <w:jc w:val="both"/>
        <w:rPr>
          <w:color w:val="000000" w:themeColor="text1"/>
          <w:sz w:val="24"/>
          <w:szCs w:val="24"/>
        </w:rPr>
      </w:pPr>
      <w:r w:rsidRPr="002174FF">
        <w:rPr>
          <w:color w:val="000000" w:themeColor="text1"/>
          <w:sz w:val="24"/>
          <w:szCs w:val="24"/>
        </w:rPr>
        <w:t xml:space="preserve">El </w:t>
      </w:r>
      <w:r w:rsidRPr="00C50D56">
        <w:rPr>
          <w:color w:val="000000" w:themeColor="text1"/>
          <w:sz w:val="24"/>
          <w:szCs w:val="24"/>
        </w:rPr>
        <w:t xml:space="preserve">acuerdo fue notificado al </w:t>
      </w:r>
      <w:r w:rsidR="002174FF" w:rsidRPr="00C50D56">
        <w:rPr>
          <w:color w:val="000000" w:themeColor="text1"/>
          <w:sz w:val="24"/>
          <w:szCs w:val="24"/>
        </w:rPr>
        <w:t>correo electrónico señalado en la solicitud, el 4 de marzo de</w:t>
      </w:r>
      <w:r w:rsidRPr="00C50D56">
        <w:rPr>
          <w:color w:val="000000" w:themeColor="text1"/>
          <w:sz w:val="24"/>
          <w:szCs w:val="24"/>
        </w:rPr>
        <w:t>l</w:t>
      </w:r>
      <w:r w:rsidR="002174FF" w:rsidRPr="00C50D56">
        <w:rPr>
          <w:color w:val="000000" w:themeColor="text1"/>
          <w:sz w:val="24"/>
          <w:szCs w:val="24"/>
        </w:rPr>
        <w:t xml:space="preserve"> dos mil dieciséis.</w:t>
      </w:r>
      <w:r w:rsidRPr="00C50D56">
        <w:rPr>
          <w:color w:val="000000" w:themeColor="text1"/>
          <w:sz w:val="24"/>
          <w:szCs w:val="24"/>
        </w:rPr>
        <w:t xml:space="preserve"> (Léase </w:t>
      </w:r>
      <w:r w:rsidR="002174FF" w:rsidRPr="00C50D56">
        <w:rPr>
          <w:color w:val="000000" w:themeColor="text1"/>
          <w:sz w:val="24"/>
          <w:szCs w:val="24"/>
        </w:rPr>
        <w:t xml:space="preserve">el </w:t>
      </w:r>
      <w:r w:rsidRPr="00C50D56">
        <w:rPr>
          <w:color w:val="000000" w:themeColor="text1"/>
          <w:sz w:val="24"/>
          <w:szCs w:val="24"/>
        </w:rPr>
        <w:t xml:space="preserve">folio </w:t>
      </w:r>
      <w:r w:rsidR="002174FF" w:rsidRPr="00C50D56">
        <w:rPr>
          <w:color w:val="000000" w:themeColor="text1"/>
          <w:sz w:val="24"/>
          <w:szCs w:val="24"/>
        </w:rPr>
        <w:t>13 y 17</w:t>
      </w:r>
      <w:r w:rsidRPr="00C50D56">
        <w:rPr>
          <w:color w:val="000000" w:themeColor="text1"/>
          <w:sz w:val="24"/>
          <w:szCs w:val="24"/>
        </w:rPr>
        <w:t xml:space="preserve"> del expediente administrativo </w:t>
      </w:r>
      <w:r w:rsidRPr="00C50D56">
        <w:rPr>
          <w:color w:val="000000" w:themeColor="text1"/>
          <w:sz w:val="22"/>
          <w:szCs w:val="22"/>
        </w:rPr>
        <w:t>TAT-</w:t>
      </w:r>
      <w:r w:rsidR="002174FF" w:rsidRPr="00C50D56">
        <w:rPr>
          <w:color w:val="000000" w:themeColor="text1"/>
          <w:sz w:val="22"/>
          <w:szCs w:val="22"/>
        </w:rPr>
        <w:t>81</w:t>
      </w:r>
      <w:r w:rsidRPr="00C50D56">
        <w:rPr>
          <w:color w:val="000000" w:themeColor="text1"/>
          <w:sz w:val="22"/>
          <w:szCs w:val="22"/>
        </w:rPr>
        <w:t>-1</w:t>
      </w:r>
      <w:r w:rsidR="002174FF" w:rsidRPr="00C50D56">
        <w:rPr>
          <w:color w:val="000000" w:themeColor="text1"/>
          <w:sz w:val="22"/>
          <w:szCs w:val="22"/>
        </w:rPr>
        <w:t>6</w:t>
      </w:r>
      <w:r w:rsidRPr="00C50D56">
        <w:rPr>
          <w:color w:val="000000" w:themeColor="text1"/>
          <w:sz w:val="24"/>
          <w:szCs w:val="24"/>
        </w:rPr>
        <w:t>)</w:t>
      </w:r>
    </w:p>
    <w:p w:rsidR="00D06D51" w:rsidRPr="00C50D56" w:rsidRDefault="00D06D51" w:rsidP="00AB3A30">
      <w:pPr>
        <w:pStyle w:val="Textoindependiente"/>
        <w:spacing w:after="0" w:line="276" w:lineRule="auto"/>
        <w:ind w:right="760"/>
        <w:jc w:val="both"/>
        <w:rPr>
          <w:color w:val="000000" w:themeColor="text1"/>
          <w:lang w:val="es-CR"/>
        </w:rPr>
      </w:pPr>
    </w:p>
    <w:p w:rsidR="00A7271F" w:rsidRPr="00C50D56" w:rsidRDefault="002174FF" w:rsidP="00AB3A30">
      <w:pPr>
        <w:spacing w:line="276" w:lineRule="auto"/>
        <w:jc w:val="both"/>
        <w:rPr>
          <w:color w:val="000000" w:themeColor="text1"/>
          <w:sz w:val="24"/>
          <w:szCs w:val="24"/>
        </w:rPr>
      </w:pPr>
      <w:r w:rsidRPr="00C50D56">
        <w:rPr>
          <w:b/>
          <w:color w:val="000000" w:themeColor="text1"/>
          <w:sz w:val="24"/>
          <w:szCs w:val="24"/>
        </w:rPr>
        <w:t>SEGUNDO. -</w:t>
      </w:r>
      <w:r w:rsidR="00A7271F" w:rsidRPr="00C50D56">
        <w:rPr>
          <w:b/>
          <w:color w:val="000000" w:themeColor="text1"/>
          <w:sz w:val="24"/>
          <w:szCs w:val="24"/>
        </w:rPr>
        <w:tab/>
      </w:r>
      <w:r w:rsidR="00A7271F" w:rsidRPr="00C50D56">
        <w:rPr>
          <w:color w:val="000000" w:themeColor="text1"/>
          <w:sz w:val="24"/>
          <w:szCs w:val="24"/>
        </w:rPr>
        <w:t>El</w:t>
      </w:r>
      <w:r w:rsidR="00074117" w:rsidRPr="00C50D56">
        <w:rPr>
          <w:b/>
          <w:color w:val="000000" w:themeColor="text1"/>
          <w:sz w:val="24"/>
          <w:szCs w:val="24"/>
        </w:rPr>
        <w:t xml:space="preserve"> 10 </w:t>
      </w:r>
      <w:r w:rsidR="00A7271F" w:rsidRPr="00C50D56">
        <w:rPr>
          <w:b/>
          <w:color w:val="000000" w:themeColor="text1"/>
          <w:sz w:val="24"/>
          <w:szCs w:val="24"/>
        </w:rPr>
        <w:t xml:space="preserve">de </w:t>
      </w:r>
      <w:r w:rsidR="00074117" w:rsidRPr="00C50D56">
        <w:rPr>
          <w:b/>
          <w:color w:val="000000" w:themeColor="text1"/>
          <w:sz w:val="24"/>
          <w:szCs w:val="24"/>
        </w:rPr>
        <w:t>marzo</w:t>
      </w:r>
      <w:r w:rsidR="00A7271F" w:rsidRPr="00C50D56">
        <w:rPr>
          <w:b/>
          <w:color w:val="000000" w:themeColor="text1"/>
          <w:sz w:val="24"/>
          <w:szCs w:val="24"/>
        </w:rPr>
        <w:t xml:space="preserve"> del 201</w:t>
      </w:r>
      <w:r w:rsidR="00074117" w:rsidRPr="00C50D56">
        <w:rPr>
          <w:b/>
          <w:color w:val="000000" w:themeColor="text1"/>
          <w:sz w:val="24"/>
          <w:szCs w:val="24"/>
        </w:rPr>
        <w:t>6</w:t>
      </w:r>
      <w:r w:rsidR="00A7271F" w:rsidRPr="00C50D56">
        <w:rPr>
          <w:color w:val="000000" w:themeColor="text1"/>
          <w:sz w:val="24"/>
          <w:szCs w:val="24"/>
        </w:rPr>
        <w:t xml:space="preserve">, el recurrente </w:t>
      </w:r>
      <w:r w:rsidR="003761CA">
        <w:rPr>
          <w:b/>
          <w:smallCaps/>
          <w:color w:val="000000" w:themeColor="text1"/>
          <w:sz w:val="24"/>
          <w:szCs w:val="24"/>
        </w:rPr>
        <w:t>AAG</w:t>
      </w:r>
      <w:r w:rsidR="00A7271F" w:rsidRPr="00C50D56">
        <w:rPr>
          <w:color w:val="000000" w:themeColor="text1"/>
          <w:sz w:val="24"/>
          <w:szCs w:val="24"/>
        </w:rPr>
        <w:t xml:space="preserve">, interpone </w:t>
      </w:r>
      <w:r w:rsidR="00A7271F" w:rsidRPr="00C50D56">
        <w:rPr>
          <w:b/>
          <w:smallCaps/>
          <w:color w:val="000000" w:themeColor="text1"/>
          <w:sz w:val="24"/>
          <w:szCs w:val="24"/>
        </w:rPr>
        <w:t xml:space="preserve">Recurso de Apelación </w:t>
      </w:r>
      <w:r w:rsidR="00A7271F" w:rsidRPr="00C50D56">
        <w:rPr>
          <w:color w:val="000000" w:themeColor="text1"/>
          <w:sz w:val="24"/>
          <w:szCs w:val="24"/>
        </w:rPr>
        <w:t xml:space="preserve">contra el </w:t>
      </w:r>
      <w:r w:rsidR="006206B8" w:rsidRPr="00C50D56">
        <w:rPr>
          <w:b/>
          <w:color w:val="000000" w:themeColor="text1"/>
          <w:sz w:val="24"/>
          <w:szCs w:val="24"/>
        </w:rPr>
        <w:t>Artículo 7.4.5 de la Sesión Ordinaria 10-2016 del 3 de marzo del 2016</w:t>
      </w:r>
      <w:r w:rsidR="00A7271F" w:rsidRPr="00C50D56">
        <w:rPr>
          <w:color w:val="000000" w:themeColor="text1"/>
          <w:sz w:val="24"/>
          <w:szCs w:val="24"/>
        </w:rPr>
        <w:t>, celebrado por la Junta Directiva del Consejo de Transporte, expresando lo que a continuación se transcribe:</w:t>
      </w:r>
    </w:p>
    <w:p w:rsidR="00A7271F" w:rsidRPr="00C50D56" w:rsidRDefault="00A7271F" w:rsidP="00AB3A30">
      <w:pPr>
        <w:spacing w:line="276" w:lineRule="auto"/>
        <w:jc w:val="both"/>
        <w:rPr>
          <w:color w:val="000000" w:themeColor="text1"/>
          <w:sz w:val="24"/>
          <w:szCs w:val="24"/>
        </w:rPr>
      </w:pPr>
    </w:p>
    <w:p w:rsidR="006206B8" w:rsidRPr="00C50D56" w:rsidRDefault="00416271" w:rsidP="006206B8">
      <w:pPr>
        <w:kinsoku w:val="0"/>
        <w:overflowPunct w:val="0"/>
        <w:ind w:left="851" w:right="851"/>
        <w:jc w:val="both"/>
        <w:textAlignment w:val="baseline"/>
        <w:rPr>
          <w:color w:val="000000" w:themeColor="text1"/>
        </w:rPr>
      </w:pPr>
      <w:r w:rsidRPr="00C50D56">
        <w:rPr>
          <w:color w:val="000000" w:themeColor="text1"/>
        </w:rPr>
        <w:t xml:space="preserve">“(…) </w:t>
      </w:r>
      <w:r w:rsidR="006206B8" w:rsidRPr="00C50D56">
        <w:rPr>
          <w:color w:val="000000" w:themeColor="text1"/>
          <w:spacing w:val="-5"/>
        </w:rPr>
        <w:t>Por este medio presento la apelación formalmente en relación al oficio DAJ</w:t>
      </w:r>
      <w:r w:rsidR="006206B8">
        <w:rPr>
          <w:spacing w:val="-5"/>
        </w:rPr>
        <w:t xml:space="preserve">-2016-000624 de solicitud de prórroga de cambio de unidad taxi </w:t>
      </w:r>
      <w:r w:rsidR="002D1DDC">
        <w:rPr>
          <w:spacing w:val="-5"/>
        </w:rPr>
        <w:t>TXXX</w:t>
      </w:r>
      <w:r w:rsidR="006206B8">
        <w:rPr>
          <w:spacing w:val="-5"/>
        </w:rPr>
        <w:t>, debido a que estoy inconforme con la resolución ya que en ningún momento estoy diciendo que no voy a hacer el cambio de unidad como menciona l</w:t>
      </w:r>
      <w:r w:rsidR="006206B8" w:rsidRPr="00B35521">
        <w:rPr>
          <w:spacing w:val="-5"/>
        </w:rPr>
        <w:t>a resolución,</w:t>
      </w:r>
      <w:r w:rsidR="006206B8">
        <w:rPr>
          <w:spacing w:val="-5"/>
        </w:rPr>
        <w:t xml:space="preserve"> </w:t>
      </w:r>
      <w:r w:rsidR="006206B8" w:rsidRPr="00B35521">
        <w:rPr>
          <w:spacing w:val="-5"/>
        </w:rPr>
        <w:t>únicamente estoy solicitando</w:t>
      </w:r>
      <w:r w:rsidR="006206B8">
        <w:rPr>
          <w:spacing w:val="-5"/>
        </w:rPr>
        <w:t xml:space="preserve"> </w:t>
      </w:r>
      <w:r w:rsidR="006206B8" w:rsidRPr="00B35521">
        <w:rPr>
          <w:spacing w:val="-5"/>
        </w:rPr>
        <w:t>más</w:t>
      </w:r>
      <w:r w:rsidR="006206B8">
        <w:rPr>
          <w:spacing w:val="-5"/>
        </w:rPr>
        <w:t xml:space="preserve"> </w:t>
      </w:r>
      <w:r w:rsidR="006206B8" w:rsidRPr="00B35521">
        <w:rPr>
          <w:spacing w:val="-5"/>
        </w:rPr>
        <w:t>tiempo para hacerlo ya que</w:t>
      </w:r>
      <w:r w:rsidR="006206B8">
        <w:rPr>
          <w:spacing w:val="-5"/>
        </w:rPr>
        <w:t xml:space="preserve"> </w:t>
      </w:r>
      <w:r w:rsidR="006206B8" w:rsidRPr="00B35521">
        <w:rPr>
          <w:spacing w:val="-5"/>
        </w:rPr>
        <w:t>en estos momentos por las pruebas presentadas me resulta imposible</w:t>
      </w:r>
      <w:r w:rsidR="006206B8">
        <w:rPr>
          <w:spacing w:val="-5"/>
        </w:rPr>
        <w:t xml:space="preserve">, </w:t>
      </w:r>
      <w:r w:rsidR="006206B8" w:rsidRPr="00B35521">
        <w:rPr>
          <w:spacing w:val="-5"/>
        </w:rPr>
        <w:t>es de mi</w:t>
      </w:r>
      <w:r w:rsidR="006206B8">
        <w:rPr>
          <w:spacing w:val="-5"/>
          <w:vertAlign w:val="subscript"/>
        </w:rPr>
        <w:t xml:space="preserve"> </w:t>
      </w:r>
      <w:r w:rsidR="006206B8" w:rsidRPr="00B35521">
        <w:rPr>
          <w:spacing w:val="-5"/>
        </w:rPr>
        <w:t>total inter</w:t>
      </w:r>
      <w:r w:rsidR="006206B8">
        <w:rPr>
          <w:spacing w:val="-5"/>
        </w:rPr>
        <w:t>és cambiar mi</w:t>
      </w:r>
      <w:r w:rsidR="006206B8" w:rsidRPr="00B35521">
        <w:rPr>
          <w:spacing w:val="-5"/>
        </w:rPr>
        <w:t xml:space="preserve"> unidad lo más pronto posible y estoy</w:t>
      </w:r>
      <w:r w:rsidR="006206B8">
        <w:rPr>
          <w:spacing w:val="-5"/>
        </w:rPr>
        <w:t xml:space="preserve"> trabajando para ello. Por otro </w:t>
      </w:r>
      <w:proofErr w:type="gramStart"/>
      <w:r w:rsidR="006206B8">
        <w:rPr>
          <w:spacing w:val="-5"/>
        </w:rPr>
        <w:t>l</w:t>
      </w:r>
      <w:r w:rsidR="006206B8" w:rsidRPr="00B35521">
        <w:rPr>
          <w:spacing w:val="-5"/>
        </w:rPr>
        <w:t>ado</w:t>
      </w:r>
      <w:proofErr w:type="gramEnd"/>
      <w:r w:rsidR="006206B8" w:rsidRPr="00B35521">
        <w:rPr>
          <w:spacing w:val="-5"/>
        </w:rPr>
        <w:t xml:space="preserve"> ya me encuentro en</w:t>
      </w:r>
      <w:r w:rsidR="006206B8">
        <w:rPr>
          <w:spacing w:val="-5"/>
        </w:rPr>
        <w:t xml:space="preserve"> conversaciones con la CCSS para l</w:t>
      </w:r>
      <w:r w:rsidR="006206B8" w:rsidRPr="00B35521">
        <w:rPr>
          <w:spacing w:val="-5"/>
        </w:rPr>
        <w:t>legar a un arreglo</w:t>
      </w:r>
      <w:r w:rsidR="006206B8">
        <w:rPr>
          <w:spacing w:val="-5"/>
        </w:rPr>
        <w:t xml:space="preserve"> </w:t>
      </w:r>
      <w:r w:rsidR="006206B8" w:rsidRPr="00B35521">
        <w:t>de pago y cambiar mi situación en dicha entidad y cumplir con mis obligaciones. Actualmente como po</w:t>
      </w:r>
      <w:r w:rsidR="006206B8">
        <w:t>drán</w:t>
      </w:r>
      <w:r w:rsidR="006206B8" w:rsidRPr="00B35521">
        <w:t xml:space="preserve"> comprobar tengo el canon al día</w:t>
      </w:r>
      <w:r w:rsidR="006206B8">
        <w:t xml:space="preserve">, sin multas y </w:t>
      </w:r>
      <w:r w:rsidR="006206B8" w:rsidRPr="00B35521">
        <w:t>est</w:t>
      </w:r>
      <w:r w:rsidR="006206B8">
        <w:t>a</w:t>
      </w:r>
      <w:r w:rsidR="006206B8" w:rsidRPr="00B35521">
        <w:t xml:space="preserve"> prórroga es de vital importancia para poder seguir adelante, obte</w:t>
      </w:r>
      <w:r w:rsidR="006206B8">
        <w:t xml:space="preserve">ner RTV y reunir el dinero para </w:t>
      </w:r>
      <w:r w:rsidR="006206B8" w:rsidRPr="00B35521">
        <w:t xml:space="preserve">el cambio </w:t>
      </w:r>
      <w:r w:rsidR="006206B8" w:rsidRPr="00C50D56">
        <w:rPr>
          <w:color w:val="000000" w:themeColor="text1"/>
        </w:rPr>
        <w:t>de unidad.</w:t>
      </w:r>
    </w:p>
    <w:p w:rsidR="00A7271F" w:rsidRPr="00C50D56" w:rsidRDefault="006206B8" w:rsidP="006206B8">
      <w:pPr>
        <w:kinsoku w:val="0"/>
        <w:overflowPunct w:val="0"/>
        <w:ind w:left="851" w:right="851"/>
        <w:jc w:val="both"/>
        <w:textAlignment w:val="baseline"/>
        <w:rPr>
          <w:color w:val="000000" w:themeColor="text1"/>
        </w:rPr>
      </w:pPr>
      <w:r w:rsidRPr="00C50D56">
        <w:rPr>
          <w:color w:val="000000" w:themeColor="text1"/>
          <w:spacing w:val="-3"/>
        </w:rPr>
        <w:t xml:space="preserve">Como ya comenté este es mi único ingreso, tengo pensión alimenticia y mis gastos personales, siempre he </w:t>
      </w:r>
      <w:r w:rsidRPr="00C50D56">
        <w:rPr>
          <w:color w:val="000000" w:themeColor="text1"/>
        </w:rPr>
        <w:t>estado en orden con lo que dicta la ley y así quiero estarlo, por lo cual ruego acepten mi apelación de prorroga y poder trabajar para el cambio de unidad en el menor tiempo posible.”</w:t>
      </w:r>
      <w:r w:rsidR="00416271" w:rsidRPr="00C50D56">
        <w:rPr>
          <w:color w:val="000000" w:themeColor="text1"/>
        </w:rPr>
        <w:t xml:space="preserve"> </w:t>
      </w:r>
      <w:r w:rsidR="00A7271F" w:rsidRPr="00C50D56">
        <w:rPr>
          <w:color w:val="000000" w:themeColor="text1"/>
        </w:rPr>
        <w:t xml:space="preserve">(Léase </w:t>
      </w:r>
      <w:r w:rsidR="00416271" w:rsidRPr="00C50D56">
        <w:rPr>
          <w:color w:val="000000" w:themeColor="text1"/>
        </w:rPr>
        <w:t xml:space="preserve">el </w:t>
      </w:r>
      <w:r w:rsidR="00A7271F" w:rsidRPr="00C50D56">
        <w:rPr>
          <w:color w:val="000000" w:themeColor="text1"/>
        </w:rPr>
        <w:t xml:space="preserve">folio </w:t>
      </w:r>
      <w:r w:rsidR="00416271" w:rsidRPr="00C50D56">
        <w:rPr>
          <w:color w:val="000000" w:themeColor="text1"/>
        </w:rPr>
        <w:t>1</w:t>
      </w:r>
      <w:r w:rsidRPr="00C50D56">
        <w:rPr>
          <w:color w:val="000000" w:themeColor="text1"/>
        </w:rPr>
        <w:t>0</w:t>
      </w:r>
      <w:r w:rsidR="00416271" w:rsidRPr="00C50D56">
        <w:rPr>
          <w:color w:val="000000" w:themeColor="text1"/>
        </w:rPr>
        <w:t xml:space="preserve"> </w:t>
      </w:r>
      <w:r w:rsidR="00A7271F" w:rsidRPr="00C50D56">
        <w:rPr>
          <w:color w:val="000000" w:themeColor="text1"/>
        </w:rPr>
        <w:t>d</w:t>
      </w:r>
      <w:r w:rsidR="00416271" w:rsidRPr="00C50D56">
        <w:rPr>
          <w:color w:val="000000" w:themeColor="text1"/>
        </w:rPr>
        <w:t>el expediente a</w:t>
      </w:r>
      <w:r w:rsidR="00A7271F" w:rsidRPr="00C50D56">
        <w:rPr>
          <w:color w:val="000000" w:themeColor="text1"/>
        </w:rPr>
        <w:t>dministrativo</w:t>
      </w:r>
      <w:r w:rsidR="00416271" w:rsidRPr="00C50D56">
        <w:rPr>
          <w:color w:val="000000" w:themeColor="text1"/>
        </w:rPr>
        <w:t xml:space="preserve"> TAT-</w:t>
      </w:r>
      <w:r w:rsidRPr="00C50D56">
        <w:rPr>
          <w:color w:val="000000" w:themeColor="text1"/>
        </w:rPr>
        <w:t>81-16</w:t>
      </w:r>
      <w:r w:rsidR="00A7271F" w:rsidRPr="00C50D56">
        <w:rPr>
          <w:color w:val="000000" w:themeColor="text1"/>
        </w:rPr>
        <w:t>)</w:t>
      </w:r>
    </w:p>
    <w:p w:rsidR="00A7271F" w:rsidRPr="00C50D56" w:rsidRDefault="00A7271F" w:rsidP="00A7271F">
      <w:pPr>
        <w:jc w:val="both"/>
        <w:rPr>
          <w:color w:val="000000" w:themeColor="text1"/>
          <w:sz w:val="24"/>
          <w:szCs w:val="24"/>
        </w:rPr>
      </w:pPr>
    </w:p>
    <w:p w:rsidR="0097201A" w:rsidRPr="00C50D56" w:rsidRDefault="00D06D51" w:rsidP="00AB3A30">
      <w:pPr>
        <w:spacing w:line="276" w:lineRule="auto"/>
        <w:jc w:val="both"/>
        <w:rPr>
          <w:color w:val="000000" w:themeColor="text1"/>
          <w:sz w:val="24"/>
          <w:szCs w:val="24"/>
        </w:rPr>
      </w:pPr>
      <w:r w:rsidRPr="00C50D56">
        <w:rPr>
          <w:b/>
          <w:color w:val="000000" w:themeColor="text1"/>
          <w:sz w:val="24"/>
          <w:szCs w:val="24"/>
        </w:rPr>
        <w:t>TERCERO</w:t>
      </w:r>
      <w:r w:rsidR="001B79F8" w:rsidRPr="00C50D56">
        <w:rPr>
          <w:b/>
          <w:color w:val="000000" w:themeColor="text1"/>
          <w:sz w:val="24"/>
          <w:szCs w:val="24"/>
        </w:rPr>
        <w:t xml:space="preserve">. </w:t>
      </w:r>
      <w:r w:rsidRPr="00C50D56">
        <w:rPr>
          <w:color w:val="000000" w:themeColor="text1"/>
          <w:sz w:val="24"/>
          <w:szCs w:val="24"/>
        </w:rPr>
        <w:t xml:space="preserve"> </w:t>
      </w:r>
      <w:r w:rsidR="00A7271F" w:rsidRPr="00C50D56">
        <w:rPr>
          <w:color w:val="000000" w:themeColor="text1"/>
          <w:sz w:val="24"/>
          <w:szCs w:val="24"/>
        </w:rPr>
        <w:t xml:space="preserve">La Junta Directiva del Consejo de Transporte Público en </w:t>
      </w:r>
      <w:r w:rsidR="00416271" w:rsidRPr="00C50D56">
        <w:rPr>
          <w:color w:val="000000" w:themeColor="text1"/>
          <w:sz w:val="24"/>
          <w:szCs w:val="24"/>
        </w:rPr>
        <w:t xml:space="preserve">el </w:t>
      </w:r>
      <w:r w:rsidR="00416271" w:rsidRPr="00C50D56">
        <w:rPr>
          <w:b/>
          <w:color w:val="000000" w:themeColor="text1"/>
          <w:sz w:val="24"/>
          <w:szCs w:val="24"/>
        </w:rPr>
        <w:t>Artículo 7.</w:t>
      </w:r>
      <w:r w:rsidR="006206B8" w:rsidRPr="00C50D56">
        <w:rPr>
          <w:b/>
          <w:color w:val="000000" w:themeColor="text1"/>
          <w:sz w:val="24"/>
          <w:szCs w:val="24"/>
        </w:rPr>
        <w:t>7.3</w:t>
      </w:r>
      <w:r w:rsidR="00416271" w:rsidRPr="00C50D56">
        <w:rPr>
          <w:b/>
          <w:color w:val="000000" w:themeColor="text1"/>
          <w:sz w:val="24"/>
          <w:szCs w:val="24"/>
        </w:rPr>
        <w:t xml:space="preserve"> de </w:t>
      </w:r>
      <w:r w:rsidR="00A7271F" w:rsidRPr="00C50D56">
        <w:rPr>
          <w:b/>
          <w:color w:val="000000" w:themeColor="text1"/>
          <w:sz w:val="24"/>
          <w:szCs w:val="24"/>
        </w:rPr>
        <w:t xml:space="preserve">la Sesión Ordinaria </w:t>
      </w:r>
      <w:r w:rsidR="006206B8" w:rsidRPr="00C50D56">
        <w:rPr>
          <w:b/>
          <w:color w:val="000000" w:themeColor="text1"/>
          <w:sz w:val="24"/>
          <w:szCs w:val="24"/>
        </w:rPr>
        <w:t>32</w:t>
      </w:r>
      <w:r w:rsidR="00A7271F" w:rsidRPr="00C50D56">
        <w:rPr>
          <w:b/>
          <w:color w:val="000000" w:themeColor="text1"/>
          <w:sz w:val="24"/>
          <w:szCs w:val="24"/>
        </w:rPr>
        <w:t>-201</w:t>
      </w:r>
      <w:r w:rsidR="006206B8" w:rsidRPr="00C50D56">
        <w:rPr>
          <w:b/>
          <w:color w:val="000000" w:themeColor="text1"/>
          <w:sz w:val="24"/>
          <w:szCs w:val="24"/>
        </w:rPr>
        <w:t xml:space="preserve">6 del 9 </w:t>
      </w:r>
      <w:r w:rsidR="00A7271F" w:rsidRPr="00C50D56">
        <w:rPr>
          <w:b/>
          <w:color w:val="000000" w:themeColor="text1"/>
          <w:sz w:val="24"/>
          <w:szCs w:val="24"/>
        </w:rPr>
        <w:t xml:space="preserve">de </w:t>
      </w:r>
      <w:r w:rsidR="006206B8" w:rsidRPr="00C50D56">
        <w:rPr>
          <w:b/>
          <w:color w:val="000000" w:themeColor="text1"/>
          <w:sz w:val="24"/>
          <w:szCs w:val="24"/>
        </w:rPr>
        <w:t>junio</w:t>
      </w:r>
      <w:r w:rsidR="00A7271F" w:rsidRPr="00C50D56">
        <w:rPr>
          <w:b/>
          <w:color w:val="000000" w:themeColor="text1"/>
          <w:sz w:val="24"/>
          <w:szCs w:val="24"/>
        </w:rPr>
        <w:t xml:space="preserve"> del</w:t>
      </w:r>
      <w:r w:rsidR="006206B8" w:rsidRPr="00C50D56">
        <w:rPr>
          <w:b/>
          <w:color w:val="000000" w:themeColor="text1"/>
          <w:sz w:val="24"/>
          <w:szCs w:val="24"/>
        </w:rPr>
        <w:t xml:space="preserve"> </w:t>
      </w:r>
      <w:r w:rsidR="00A7271F" w:rsidRPr="00C50D56">
        <w:rPr>
          <w:b/>
          <w:color w:val="000000" w:themeColor="text1"/>
          <w:sz w:val="24"/>
          <w:szCs w:val="24"/>
        </w:rPr>
        <w:t>201</w:t>
      </w:r>
      <w:r w:rsidR="006206B8" w:rsidRPr="00C50D56">
        <w:rPr>
          <w:b/>
          <w:color w:val="000000" w:themeColor="text1"/>
          <w:sz w:val="24"/>
          <w:szCs w:val="24"/>
        </w:rPr>
        <w:t>6</w:t>
      </w:r>
      <w:r w:rsidR="00A7271F" w:rsidRPr="00C50D56">
        <w:rPr>
          <w:color w:val="000000" w:themeColor="text1"/>
          <w:sz w:val="24"/>
          <w:szCs w:val="24"/>
        </w:rPr>
        <w:t xml:space="preserve"> conoció </w:t>
      </w:r>
      <w:r w:rsidR="00B73485" w:rsidRPr="00C50D56">
        <w:rPr>
          <w:color w:val="000000" w:themeColor="text1"/>
          <w:sz w:val="24"/>
          <w:szCs w:val="24"/>
        </w:rPr>
        <w:t>el recurso de revocatoria y</w:t>
      </w:r>
      <w:r w:rsidR="0097201A" w:rsidRPr="00C50D56">
        <w:rPr>
          <w:color w:val="000000" w:themeColor="text1"/>
          <w:sz w:val="24"/>
          <w:szCs w:val="24"/>
        </w:rPr>
        <w:t xml:space="preserve"> acogi</w:t>
      </w:r>
      <w:r w:rsidR="00B73485" w:rsidRPr="00C50D56">
        <w:rPr>
          <w:color w:val="000000" w:themeColor="text1"/>
          <w:sz w:val="24"/>
          <w:szCs w:val="24"/>
        </w:rPr>
        <w:t>ó</w:t>
      </w:r>
      <w:r w:rsidR="0097201A" w:rsidRPr="00C50D56">
        <w:rPr>
          <w:color w:val="000000" w:themeColor="text1"/>
          <w:sz w:val="24"/>
          <w:szCs w:val="24"/>
        </w:rPr>
        <w:t xml:space="preserve"> las recomendaciones del informe DAJ-201</w:t>
      </w:r>
      <w:r w:rsidR="00B73485" w:rsidRPr="00C50D56">
        <w:rPr>
          <w:color w:val="000000" w:themeColor="text1"/>
          <w:sz w:val="24"/>
          <w:szCs w:val="24"/>
        </w:rPr>
        <w:t>6</w:t>
      </w:r>
      <w:r w:rsidR="0097201A" w:rsidRPr="00C50D56">
        <w:rPr>
          <w:color w:val="000000" w:themeColor="text1"/>
          <w:sz w:val="24"/>
          <w:szCs w:val="24"/>
        </w:rPr>
        <w:t>-00</w:t>
      </w:r>
      <w:r w:rsidR="00B73485" w:rsidRPr="00C50D56">
        <w:rPr>
          <w:color w:val="000000" w:themeColor="text1"/>
          <w:sz w:val="24"/>
          <w:szCs w:val="24"/>
        </w:rPr>
        <w:t>1985</w:t>
      </w:r>
      <w:r w:rsidR="0097201A" w:rsidRPr="00C50D56">
        <w:rPr>
          <w:color w:val="000000" w:themeColor="text1"/>
          <w:sz w:val="24"/>
          <w:szCs w:val="24"/>
        </w:rPr>
        <w:t xml:space="preserve">, del 1 de </w:t>
      </w:r>
      <w:r w:rsidR="00B73485" w:rsidRPr="00C50D56">
        <w:rPr>
          <w:color w:val="000000" w:themeColor="text1"/>
          <w:sz w:val="24"/>
          <w:szCs w:val="24"/>
        </w:rPr>
        <w:t>junio</w:t>
      </w:r>
      <w:r w:rsidR="0097201A" w:rsidRPr="00C50D56">
        <w:rPr>
          <w:color w:val="000000" w:themeColor="text1"/>
          <w:sz w:val="24"/>
          <w:szCs w:val="24"/>
        </w:rPr>
        <w:t xml:space="preserve"> del 201</w:t>
      </w:r>
      <w:r w:rsidR="00B73485" w:rsidRPr="00C50D56">
        <w:rPr>
          <w:color w:val="000000" w:themeColor="text1"/>
          <w:sz w:val="24"/>
          <w:szCs w:val="24"/>
        </w:rPr>
        <w:t>6</w:t>
      </w:r>
      <w:r w:rsidR="0097201A" w:rsidRPr="00C50D56">
        <w:rPr>
          <w:color w:val="000000" w:themeColor="text1"/>
          <w:sz w:val="24"/>
          <w:szCs w:val="24"/>
        </w:rPr>
        <w:t>, emitido por la Dirección de Asuntos Jurídicos</w:t>
      </w:r>
      <w:r w:rsidR="00C50D56" w:rsidRPr="00C50D56">
        <w:rPr>
          <w:color w:val="000000" w:themeColor="text1"/>
          <w:sz w:val="24"/>
          <w:szCs w:val="24"/>
        </w:rPr>
        <w:t>;</w:t>
      </w:r>
      <w:r w:rsidR="0097201A" w:rsidRPr="00C50D56">
        <w:rPr>
          <w:color w:val="000000" w:themeColor="text1"/>
          <w:sz w:val="24"/>
          <w:szCs w:val="24"/>
        </w:rPr>
        <w:t xml:space="preserve"> rechaza </w:t>
      </w:r>
      <w:r w:rsidR="00B73485" w:rsidRPr="00C50D56">
        <w:rPr>
          <w:color w:val="000000" w:themeColor="text1"/>
          <w:sz w:val="24"/>
          <w:szCs w:val="24"/>
        </w:rPr>
        <w:t xml:space="preserve">el recurso </w:t>
      </w:r>
      <w:r w:rsidR="00C50D56" w:rsidRPr="00C50D56">
        <w:rPr>
          <w:color w:val="000000" w:themeColor="text1"/>
          <w:sz w:val="24"/>
          <w:szCs w:val="24"/>
        </w:rPr>
        <w:t xml:space="preserve">de revocatoria </w:t>
      </w:r>
      <w:r w:rsidR="00B73485" w:rsidRPr="00C50D56">
        <w:rPr>
          <w:color w:val="000000" w:themeColor="text1"/>
          <w:sz w:val="24"/>
          <w:szCs w:val="24"/>
        </w:rPr>
        <w:t>y</w:t>
      </w:r>
      <w:r w:rsidR="0097201A" w:rsidRPr="00C50D56">
        <w:rPr>
          <w:color w:val="000000" w:themeColor="text1"/>
          <w:sz w:val="24"/>
          <w:szCs w:val="24"/>
        </w:rPr>
        <w:t xml:space="preserve"> eleva el </w:t>
      </w:r>
      <w:r w:rsidR="00952062" w:rsidRPr="00C50D56">
        <w:rPr>
          <w:color w:val="000000" w:themeColor="text1"/>
          <w:sz w:val="24"/>
          <w:szCs w:val="24"/>
        </w:rPr>
        <w:t xml:space="preserve">Recurso </w:t>
      </w:r>
      <w:r w:rsidR="0097201A" w:rsidRPr="00C50D56">
        <w:rPr>
          <w:color w:val="000000" w:themeColor="text1"/>
          <w:sz w:val="24"/>
          <w:szCs w:val="24"/>
        </w:rPr>
        <w:t xml:space="preserve">de Apelación ante el Tribunal </w:t>
      </w:r>
      <w:r w:rsidR="003348CB" w:rsidRPr="00C50D56">
        <w:rPr>
          <w:color w:val="000000" w:themeColor="text1"/>
          <w:sz w:val="24"/>
          <w:szCs w:val="24"/>
        </w:rPr>
        <w:t xml:space="preserve">Administrativo </w:t>
      </w:r>
      <w:r w:rsidR="0097201A" w:rsidRPr="00C50D56">
        <w:rPr>
          <w:color w:val="000000" w:themeColor="text1"/>
          <w:sz w:val="24"/>
          <w:szCs w:val="24"/>
        </w:rPr>
        <w:t xml:space="preserve">de </w:t>
      </w:r>
      <w:r w:rsidR="003348CB" w:rsidRPr="00C50D56">
        <w:rPr>
          <w:color w:val="000000" w:themeColor="text1"/>
          <w:sz w:val="24"/>
          <w:szCs w:val="24"/>
        </w:rPr>
        <w:t>Transporte</w:t>
      </w:r>
      <w:r w:rsidR="0097201A" w:rsidRPr="00C50D56">
        <w:rPr>
          <w:color w:val="000000" w:themeColor="text1"/>
          <w:sz w:val="24"/>
          <w:szCs w:val="24"/>
        </w:rPr>
        <w:t>.</w:t>
      </w:r>
    </w:p>
    <w:p w:rsidR="0097201A" w:rsidRPr="00C50D56" w:rsidRDefault="0097201A" w:rsidP="00AB3A30">
      <w:pPr>
        <w:spacing w:line="276" w:lineRule="auto"/>
        <w:jc w:val="both"/>
        <w:rPr>
          <w:color w:val="000000" w:themeColor="text1"/>
          <w:sz w:val="24"/>
          <w:szCs w:val="24"/>
        </w:rPr>
      </w:pPr>
    </w:p>
    <w:p w:rsidR="00891D5D" w:rsidRPr="00C50D56" w:rsidRDefault="00D06D51" w:rsidP="00AB3A30">
      <w:pPr>
        <w:spacing w:line="276" w:lineRule="auto"/>
        <w:jc w:val="both"/>
        <w:rPr>
          <w:b/>
          <w:color w:val="000000" w:themeColor="text1"/>
          <w:sz w:val="24"/>
          <w:szCs w:val="24"/>
        </w:rPr>
      </w:pPr>
      <w:r w:rsidRPr="00C50D56">
        <w:rPr>
          <w:b/>
          <w:color w:val="000000" w:themeColor="text1"/>
          <w:sz w:val="24"/>
          <w:szCs w:val="24"/>
        </w:rPr>
        <w:t>CUARTO</w:t>
      </w:r>
      <w:r w:rsidR="001B79F8" w:rsidRPr="00C50D56">
        <w:rPr>
          <w:b/>
          <w:color w:val="000000" w:themeColor="text1"/>
          <w:sz w:val="24"/>
          <w:szCs w:val="24"/>
        </w:rPr>
        <w:t xml:space="preserve">. </w:t>
      </w:r>
      <w:r w:rsidRPr="00C50D56">
        <w:rPr>
          <w:color w:val="000000" w:themeColor="text1"/>
          <w:sz w:val="24"/>
          <w:szCs w:val="24"/>
        </w:rPr>
        <w:t xml:space="preserve"> </w:t>
      </w:r>
      <w:r w:rsidR="00952062" w:rsidRPr="00C50D56">
        <w:rPr>
          <w:iCs/>
          <w:color w:val="000000" w:themeColor="text1"/>
          <w:sz w:val="24"/>
          <w:szCs w:val="24"/>
        </w:rPr>
        <w:t>En los procedimientos se han seguido las prescripciones de ley.</w:t>
      </w:r>
    </w:p>
    <w:p w:rsidR="00AD065C" w:rsidRPr="00C50D56" w:rsidRDefault="00AD065C" w:rsidP="00AB3A30">
      <w:pPr>
        <w:pStyle w:val="Sinespaciado"/>
        <w:spacing w:line="276" w:lineRule="auto"/>
        <w:jc w:val="both"/>
        <w:rPr>
          <w:b/>
          <w:iCs/>
          <w:color w:val="000000" w:themeColor="text1"/>
          <w:sz w:val="24"/>
          <w:szCs w:val="24"/>
          <w:lang w:val="es-CR"/>
        </w:rPr>
      </w:pPr>
    </w:p>
    <w:p w:rsidR="006F56CC" w:rsidRPr="00C50D56" w:rsidRDefault="006F56CC" w:rsidP="00AB3A30">
      <w:pPr>
        <w:pStyle w:val="Sinespaciado"/>
        <w:spacing w:line="276" w:lineRule="auto"/>
        <w:jc w:val="both"/>
        <w:rPr>
          <w:iCs/>
          <w:color w:val="000000" w:themeColor="text1"/>
          <w:sz w:val="24"/>
          <w:szCs w:val="24"/>
          <w:lang w:val="es-CR"/>
        </w:rPr>
      </w:pPr>
    </w:p>
    <w:p w:rsidR="00D06D51" w:rsidRPr="00C50D56" w:rsidRDefault="00D06D51" w:rsidP="00AB3A30">
      <w:pPr>
        <w:pStyle w:val="Sinespaciado"/>
        <w:spacing w:line="276" w:lineRule="auto"/>
        <w:jc w:val="both"/>
        <w:rPr>
          <w:b/>
          <w:iCs/>
          <w:color w:val="000000" w:themeColor="text1"/>
          <w:sz w:val="24"/>
          <w:szCs w:val="24"/>
          <w:lang w:val="es-CR"/>
        </w:rPr>
      </w:pPr>
      <w:r w:rsidRPr="00C50D56">
        <w:rPr>
          <w:b/>
          <w:iCs/>
          <w:color w:val="000000" w:themeColor="text1"/>
          <w:sz w:val="24"/>
          <w:szCs w:val="24"/>
          <w:lang w:val="es-CR"/>
        </w:rPr>
        <w:t>REDACTA EL JUEZ PORTUGUEZ MÉNDEZ</w:t>
      </w:r>
      <w:r w:rsidR="00E85F02" w:rsidRPr="00C50D56">
        <w:rPr>
          <w:b/>
          <w:iCs/>
          <w:color w:val="000000" w:themeColor="text1"/>
          <w:sz w:val="24"/>
          <w:szCs w:val="24"/>
          <w:lang w:val="es-CR"/>
        </w:rPr>
        <w:t>:</w:t>
      </w:r>
    </w:p>
    <w:p w:rsidR="00D06D51" w:rsidRPr="00C50D56" w:rsidRDefault="00D06D51" w:rsidP="00AB3A30">
      <w:pPr>
        <w:pStyle w:val="Sinespaciado"/>
        <w:spacing w:line="276" w:lineRule="auto"/>
        <w:jc w:val="both"/>
        <w:rPr>
          <w:iCs/>
          <w:color w:val="000000" w:themeColor="text1"/>
          <w:sz w:val="24"/>
          <w:szCs w:val="24"/>
          <w:lang w:val="es-CR"/>
        </w:rPr>
      </w:pPr>
    </w:p>
    <w:p w:rsidR="00D06D51" w:rsidRPr="00C50D56" w:rsidRDefault="00E85F02" w:rsidP="00AB3A30">
      <w:pPr>
        <w:pStyle w:val="Sinespaciado"/>
        <w:spacing w:line="276" w:lineRule="auto"/>
        <w:jc w:val="center"/>
        <w:rPr>
          <w:b/>
          <w:iCs/>
          <w:color w:val="000000" w:themeColor="text1"/>
          <w:sz w:val="24"/>
          <w:szCs w:val="24"/>
          <w:lang w:val="es-CR"/>
        </w:rPr>
      </w:pPr>
      <w:r w:rsidRPr="00C50D56">
        <w:rPr>
          <w:b/>
          <w:iCs/>
          <w:color w:val="000000" w:themeColor="text1"/>
          <w:sz w:val="24"/>
          <w:szCs w:val="24"/>
          <w:lang w:val="es-CR"/>
        </w:rPr>
        <w:t>CONSIDERANDO</w:t>
      </w:r>
      <w:r w:rsidR="00952062" w:rsidRPr="00C50D56">
        <w:rPr>
          <w:b/>
          <w:iCs/>
          <w:color w:val="000000" w:themeColor="text1"/>
          <w:sz w:val="24"/>
          <w:szCs w:val="24"/>
          <w:lang w:val="es-CR"/>
        </w:rPr>
        <w:t xml:space="preserve"> </w:t>
      </w:r>
      <w:r w:rsidR="00C50D56" w:rsidRPr="00C50D56">
        <w:rPr>
          <w:b/>
          <w:iCs/>
          <w:color w:val="000000" w:themeColor="text1"/>
          <w:sz w:val="24"/>
          <w:szCs w:val="24"/>
          <w:lang w:val="es-CR"/>
        </w:rPr>
        <w:t>ÚNICO</w:t>
      </w:r>
    </w:p>
    <w:p w:rsidR="00D06D51" w:rsidRPr="00C50D56" w:rsidRDefault="00D06D51" w:rsidP="00AB3A30">
      <w:pPr>
        <w:pStyle w:val="Sinespaciado"/>
        <w:spacing w:line="276" w:lineRule="auto"/>
        <w:jc w:val="center"/>
        <w:rPr>
          <w:b/>
          <w:iCs/>
          <w:color w:val="000000" w:themeColor="text1"/>
          <w:sz w:val="24"/>
          <w:szCs w:val="24"/>
          <w:lang w:val="es-CR"/>
        </w:rPr>
      </w:pPr>
    </w:p>
    <w:p w:rsidR="00D06D51" w:rsidRPr="00C50D56" w:rsidRDefault="00E85F02" w:rsidP="00AB3A30">
      <w:pPr>
        <w:pStyle w:val="Sinespaciado"/>
        <w:spacing w:line="276" w:lineRule="auto"/>
        <w:jc w:val="both"/>
        <w:rPr>
          <w:iCs/>
          <w:color w:val="000000" w:themeColor="text1"/>
          <w:sz w:val="24"/>
          <w:szCs w:val="24"/>
          <w:lang w:val="es-CR"/>
        </w:rPr>
      </w:pPr>
      <w:r w:rsidRPr="00C50D56">
        <w:rPr>
          <w:iCs/>
          <w:color w:val="000000" w:themeColor="text1"/>
          <w:sz w:val="24"/>
          <w:szCs w:val="24"/>
          <w:lang w:val="es-CR"/>
        </w:rPr>
        <w:t xml:space="preserve">El Tribunal Administrativo de Transporte es el competente para conocer </w:t>
      </w:r>
      <w:r w:rsidR="00952062" w:rsidRPr="00C50D56">
        <w:rPr>
          <w:iCs/>
          <w:color w:val="000000" w:themeColor="text1"/>
          <w:sz w:val="24"/>
          <w:szCs w:val="24"/>
          <w:lang w:val="es-CR"/>
        </w:rPr>
        <w:t>de</w:t>
      </w:r>
      <w:r w:rsidR="00C50D56" w:rsidRPr="00C50D56">
        <w:rPr>
          <w:iCs/>
          <w:color w:val="000000" w:themeColor="text1"/>
          <w:sz w:val="24"/>
          <w:szCs w:val="24"/>
          <w:lang w:val="es-CR"/>
        </w:rPr>
        <w:t>l presente re</w:t>
      </w:r>
      <w:r w:rsidR="00952062" w:rsidRPr="00C50D56">
        <w:rPr>
          <w:iCs/>
          <w:color w:val="000000" w:themeColor="text1"/>
          <w:sz w:val="24"/>
          <w:szCs w:val="24"/>
          <w:lang w:val="es-CR"/>
        </w:rPr>
        <w:t>curso de apelación</w:t>
      </w:r>
      <w:r w:rsidRPr="00C50D56">
        <w:rPr>
          <w:iCs/>
          <w:color w:val="000000" w:themeColor="text1"/>
          <w:sz w:val="24"/>
          <w:szCs w:val="24"/>
          <w:lang w:val="es-CR"/>
        </w:rPr>
        <w:t xml:space="preserve"> de </w:t>
      </w:r>
      <w:r w:rsidR="00D06D51" w:rsidRPr="00C50D56">
        <w:rPr>
          <w:iCs/>
          <w:color w:val="000000" w:themeColor="text1"/>
          <w:sz w:val="24"/>
          <w:szCs w:val="24"/>
          <w:lang w:val="es-CR"/>
        </w:rPr>
        <w:t>conformidad con el artículo 22 de la Ley Reguladora del Servicio Público de Transporte Remunerado de Personas en Vehículos en la Modalidad de Taxi</w:t>
      </w:r>
      <w:r w:rsidRPr="00C50D56">
        <w:rPr>
          <w:iCs/>
          <w:color w:val="000000" w:themeColor="text1"/>
          <w:sz w:val="24"/>
          <w:szCs w:val="24"/>
          <w:lang w:val="es-CR"/>
        </w:rPr>
        <w:t xml:space="preserve"> N.</w:t>
      </w:r>
      <w:r w:rsidR="00C50D56" w:rsidRPr="00C50D56">
        <w:rPr>
          <w:iCs/>
          <w:color w:val="000000" w:themeColor="text1"/>
          <w:sz w:val="24"/>
          <w:szCs w:val="24"/>
          <w:lang w:val="es-CR"/>
        </w:rPr>
        <w:t xml:space="preserve"> </w:t>
      </w:r>
      <w:r w:rsidR="00D06D51" w:rsidRPr="00C50D56">
        <w:rPr>
          <w:iCs/>
          <w:color w:val="000000" w:themeColor="text1"/>
          <w:sz w:val="24"/>
          <w:szCs w:val="24"/>
          <w:lang w:val="es-CR"/>
        </w:rPr>
        <w:t>7969 del 22 de diciembre de 1999.</w:t>
      </w:r>
    </w:p>
    <w:p w:rsidR="00D06D51" w:rsidRPr="00C50D56" w:rsidRDefault="00D06D51" w:rsidP="00AB3A30">
      <w:pPr>
        <w:pStyle w:val="Sinespaciado"/>
        <w:spacing w:line="276" w:lineRule="auto"/>
        <w:jc w:val="both"/>
        <w:rPr>
          <w:iCs/>
          <w:color w:val="000000" w:themeColor="text1"/>
          <w:sz w:val="24"/>
          <w:szCs w:val="24"/>
          <w:lang w:val="es-CR"/>
        </w:rPr>
      </w:pPr>
    </w:p>
    <w:p w:rsidR="00346971" w:rsidRPr="00C50D56" w:rsidRDefault="001253BF" w:rsidP="00AB3A30">
      <w:pPr>
        <w:spacing w:line="276" w:lineRule="auto"/>
        <w:jc w:val="both"/>
        <w:rPr>
          <w:iCs/>
          <w:color w:val="000000" w:themeColor="text1"/>
          <w:sz w:val="24"/>
          <w:szCs w:val="24"/>
        </w:rPr>
      </w:pPr>
      <w:r w:rsidRPr="00C50D56">
        <w:rPr>
          <w:iCs/>
          <w:color w:val="000000" w:themeColor="text1"/>
          <w:sz w:val="24"/>
          <w:szCs w:val="24"/>
        </w:rPr>
        <w:t>Ahora bien, e</w:t>
      </w:r>
      <w:r w:rsidR="00D10F35" w:rsidRPr="00C50D56">
        <w:rPr>
          <w:iCs/>
          <w:color w:val="000000" w:themeColor="text1"/>
          <w:sz w:val="24"/>
          <w:szCs w:val="24"/>
        </w:rPr>
        <w:t xml:space="preserve">l artículo </w:t>
      </w:r>
      <w:r w:rsidR="00D84B33" w:rsidRPr="00C50D56">
        <w:rPr>
          <w:iCs/>
          <w:color w:val="000000" w:themeColor="text1"/>
          <w:sz w:val="24"/>
          <w:szCs w:val="24"/>
        </w:rPr>
        <w:t>34</w:t>
      </w:r>
      <w:r w:rsidR="00346971" w:rsidRPr="00C50D56">
        <w:rPr>
          <w:iCs/>
          <w:color w:val="000000" w:themeColor="text1"/>
          <w:sz w:val="24"/>
          <w:szCs w:val="24"/>
        </w:rPr>
        <w:t>5</w:t>
      </w:r>
      <w:r w:rsidR="00D84B33" w:rsidRPr="00C50D56">
        <w:rPr>
          <w:iCs/>
          <w:color w:val="000000" w:themeColor="text1"/>
          <w:sz w:val="24"/>
          <w:szCs w:val="24"/>
        </w:rPr>
        <w:t xml:space="preserve"> </w:t>
      </w:r>
      <w:r w:rsidR="00346971" w:rsidRPr="00C50D56">
        <w:rPr>
          <w:iCs/>
          <w:color w:val="000000" w:themeColor="text1"/>
          <w:sz w:val="24"/>
          <w:szCs w:val="24"/>
        </w:rPr>
        <w:t xml:space="preserve">párrafo 1, </w:t>
      </w:r>
      <w:r w:rsidR="00E85F02" w:rsidRPr="00C50D56">
        <w:rPr>
          <w:iCs/>
          <w:color w:val="000000" w:themeColor="text1"/>
          <w:sz w:val="24"/>
          <w:szCs w:val="24"/>
        </w:rPr>
        <w:t>de la Ley N.</w:t>
      </w:r>
      <w:r w:rsidRPr="00C50D56">
        <w:rPr>
          <w:iCs/>
          <w:color w:val="000000" w:themeColor="text1"/>
          <w:sz w:val="24"/>
          <w:szCs w:val="24"/>
        </w:rPr>
        <w:t xml:space="preserve"> </w:t>
      </w:r>
      <w:r w:rsidR="00D84B33" w:rsidRPr="00C50D56">
        <w:rPr>
          <w:iCs/>
          <w:color w:val="000000" w:themeColor="text1"/>
          <w:sz w:val="24"/>
          <w:szCs w:val="24"/>
        </w:rPr>
        <w:t>6227</w:t>
      </w:r>
      <w:r w:rsidR="00F10DF4" w:rsidRPr="00C50D56">
        <w:rPr>
          <w:iCs/>
          <w:color w:val="000000" w:themeColor="text1"/>
          <w:sz w:val="24"/>
          <w:szCs w:val="24"/>
        </w:rPr>
        <w:t xml:space="preserve"> establece</w:t>
      </w:r>
      <w:r w:rsidR="00346971" w:rsidRPr="00C50D56">
        <w:rPr>
          <w:iCs/>
          <w:color w:val="000000" w:themeColor="text1"/>
          <w:sz w:val="24"/>
          <w:szCs w:val="24"/>
        </w:rPr>
        <w:t xml:space="preserve"> que</w:t>
      </w:r>
      <w:r w:rsidR="00F10DF4" w:rsidRPr="00C50D56">
        <w:rPr>
          <w:iCs/>
          <w:color w:val="000000" w:themeColor="text1"/>
          <w:sz w:val="24"/>
          <w:szCs w:val="24"/>
        </w:rPr>
        <w:t>,</w:t>
      </w:r>
      <w:r w:rsidR="00346971" w:rsidRPr="00C50D56">
        <w:rPr>
          <w:iCs/>
          <w:color w:val="000000" w:themeColor="text1"/>
          <w:sz w:val="24"/>
          <w:szCs w:val="24"/>
        </w:rPr>
        <w:t xml:space="preserve"> en el procedimiento ordinario</w:t>
      </w:r>
      <w:r w:rsidR="00F10DF4" w:rsidRPr="00C50D56">
        <w:rPr>
          <w:iCs/>
          <w:color w:val="000000" w:themeColor="text1"/>
          <w:sz w:val="24"/>
          <w:szCs w:val="24"/>
        </w:rPr>
        <w:t>,</w:t>
      </w:r>
      <w:r w:rsidR="00346971" w:rsidRPr="00C50D56">
        <w:rPr>
          <w:iCs/>
          <w:color w:val="000000" w:themeColor="text1"/>
          <w:sz w:val="24"/>
          <w:szCs w:val="24"/>
        </w:rPr>
        <w:t xml:space="preserve"> cabrán los recursos ordinarios únicamente contra el acto que lo inicie, contra el que deniega la comparecencia oral o cualquier otra prueba y contra el acto final</w:t>
      </w:r>
      <w:r w:rsidR="00E85F02" w:rsidRPr="00C50D56">
        <w:rPr>
          <w:iCs/>
          <w:color w:val="000000" w:themeColor="text1"/>
          <w:sz w:val="24"/>
          <w:szCs w:val="24"/>
        </w:rPr>
        <w:t>, p</w:t>
      </w:r>
      <w:r w:rsidR="00346971" w:rsidRPr="00C50D56">
        <w:rPr>
          <w:iCs/>
          <w:color w:val="000000" w:themeColor="text1"/>
          <w:sz w:val="24"/>
          <w:szCs w:val="24"/>
        </w:rPr>
        <w:t xml:space="preserve">or lo que </w:t>
      </w:r>
      <w:r w:rsidR="00E85F02" w:rsidRPr="00C50D56">
        <w:rPr>
          <w:iCs/>
          <w:color w:val="000000" w:themeColor="text1"/>
          <w:sz w:val="24"/>
          <w:szCs w:val="24"/>
        </w:rPr>
        <w:t>es</w:t>
      </w:r>
      <w:r w:rsidR="00346971" w:rsidRPr="00C50D56">
        <w:rPr>
          <w:iCs/>
          <w:color w:val="000000" w:themeColor="text1"/>
          <w:sz w:val="24"/>
          <w:szCs w:val="24"/>
        </w:rPr>
        <w:t xml:space="preserve"> de suma importancia definir qué tipo de procedimiento es el que se ha instaurado y su correspondiente fase, a efectos de determinar la procedencia por la forma del recurso </w:t>
      </w:r>
      <w:r w:rsidR="00702285" w:rsidRPr="00C50D56">
        <w:rPr>
          <w:iCs/>
          <w:color w:val="000000" w:themeColor="text1"/>
          <w:sz w:val="24"/>
          <w:szCs w:val="24"/>
        </w:rPr>
        <w:t xml:space="preserve">ordinario </w:t>
      </w:r>
      <w:r w:rsidR="00346971" w:rsidRPr="00C50D56">
        <w:rPr>
          <w:iCs/>
          <w:color w:val="000000" w:themeColor="text1"/>
          <w:sz w:val="24"/>
          <w:szCs w:val="24"/>
        </w:rPr>
        <w:t xml:space="preserve">de apelación. </w:t>
      </w:r>
    </w:p>
    <w:p w:rsidR="00346971" w:rsidRPr="00C50D56" w:rsidRDefault="00346971" w:rsidP="00AB3A30">
      <w:pPr>
        <w:spacing w:line="276" w:lineRule="auto"/>
        <w:jc w:val="both"/>
        <w:rPr>
          <w:iCs/>
          <w:color w:val="000000" w:themeColor="text1"/>
          <w:sz w:val="24"/>
          <w:szCs w:val="24"/>
        </w:rPr>
      </w:pPr>
    </w:p>
    <w:p w:rsidR="001D5C21" w:rsidRPr="00C50D56" w:rsidRDefault="000D21BE" w:rsidP="00AB3A30">
      <w:pPr>
        <w:spacing w:line="276" w:lineRule="auto"/>
        <w:jc w:val="both"/>
        <w:rPr>
          <w:color w:val="000000" w:themeColor="text1"/>
          <w:sz w:val="24"/>
          <w:szCs w:val="24"/>
        </w:rPr>
      </w:pPr>
      <w:r w:rsidRPr="00C50D56">
        <w:rPr>
          <w:iCs/>
          <w:color w:val="000000" w:themeColor="text1"/>
          <w:sz w:val="24"/>
          <w:szCs w:val="24"/>
        </w:rPr>
        <w:t>E</w:t>
      </w:r>
      <w:r w:rsidR="00B337B7" w:rsidRPr="00C50D56">
        <w:rPr>
          <w:iCs/>
          <w:color w:val="000000" w:themeColor="text1"/>
          <w:sz w:val="24"/>
          <w:szCs w:val="24"/>
        </w:rPr>
        <w:t xml:space="preserve">ste Tribunal Administrativo de Transporte, </w:t>
      </w:r>
      <w:r w:rsidR="00702285" w:rsidRPr="00C50D56">
        <w:rPr>
          <w:iCs/>
          <w:color w:val="000000" w:themeColor="text1"/>
          <w:sz w:val="24"/>
          <w:szCs w:val="24"/>
        </w:rPr>
        <w:t xml:space="preserve">con base en el estudio del expediente, ha </w:t>
      </w:r>
      <w:bookmarkStart w:id="0" w:name="_GoBack"/>
      <w:bookmarkEnd w:id="0"/>
      <w:r w:rsidR="00B337B7" w:rsidRPr="00C50D56">
        <w:rPr>
          <w:iCs/>
          <w:color w:val="000000" w:themeColor="text1"/>
          <w:sz w:val="24"/>
          <w:szCs w:val="24"/>
        </w:rPr>
        <w:t>verifica</w:t>
      </w:r>
      <w:r w:rsidR="00F10DF4" w:rsidRPr="00C50D56">
        <w:rPr>
          <w:iCs/>
          <w:color w:val="000000" w:themeColor="text1"/>
          <w:sz w:val="24"/>
          <w:szCs w:val="24"/>
        </w:rPr>
        <w:t>do</w:t>
      </w:r>
      <w:r w:rsidR="00B337B7" w:rsidRPr="00C50D56">
        <w:rPr>
          <w:iCs/>
          <w:color w:val="000000" w:themeColor="text1"/>
          <w:sz w:val="24"/>
          <w:szCs w:val="24"/>
        </w:rPr>
        <w:t xml:space="preserve"> que </w:t>
      </w:r>
      <w:r w:rsidR="00346971" w:rsidRPr="00C50D56">
        <w:rPr>
          <w:iCs/>
          <w:color w:val="000000" w:themeColor="text1"/>
          <w:sz w:val="24"/>
          <w:szCs w:val="24"/>
        </w:rPr>
        <w:t xml:space="preserve">el </w:t>
      </w:r>
      <w:r w:rsidR="00C50D56" w:rsidRPr="00C50D56">
        <w:rPr>
          <w:b/>
          <w:color w:val="000000" w:themeColor="text1"/>
          <w:sz w:val="24"/>
          <w:szCs w:val="24"/>
        </w:rPr>
        <w:t>Artículo 7.4.5 de la Sesión Ordinaria 10-2016 del 3 de marzo del 2016</w:t>
      </w:r>
      <w:r w:rsidR="00346971" w:rsidRPr="00C50D56">
        <w:rPr>
          <w:iCs/>
          <w:color w:val="000000" w:themeColor="text1"/>
          <w:sz w:val="24"/>
          <w:szCs w:val="24"/>
        </w:rPr>
        <w:t xml:space="preserve">, </w:t>
      </w:r>
      <w:r w:rsidR="00952062" w:rsidRPr="00C50D56">
        <w:rPr>
          <w:iCs/>
          <w:color w:val="000000" w:themeColor="text1"/>
          <w:sz w:val="24"/>
          <w:szCs w:val="24"/>
        </w:rPr>
        <w:t>emitido</w:t>
      </w:r>
      <w:r w:rsidR="00346971" w:rsidRPr="00C50D56">
        <w:rPr>
          <w:iCs/>
          <w:color w:val="000000" w:themeColor="text1"/>
          <w:sz w:val="24"/>
          <w:szCs w:val="24"/>
        </w:rPr>
        <w:t xml:space="preserve"> por la Junta Directiva del Consejo de Transporte Público, refiere a</w:t>
      </w:r>
      <w:r w:rsidR="001253BF" w:rsidRPr="00C50D56">
        <w:rPr>
          <w:iCs/>
          <w:color w:val="000000" w:themeColor="text1"/>
          <w:sz w:val="24"/>
          <w:szCs w:val="24"/>
        </w:rPr>
        <w:t xml:space="preserve"> </w:t>
      </w:r>
      <w:r w:rsidR="00346971" w:rsidRPr="00C50D56">
        <w:rPr>
          <w:iCs/>
          <w:color w:val="000000" w:themeColor="text1"/>
          <w:sz w:val="24"/>
          <w:szCs w:val="24"/>
        </w:rPr>
        <w:t>l</w:t>
      </w:r>
      <w:r w:rsidR="001253BF" w:rsidRPr="00C50D56">
        <w:rPr>
          <w:iCs/>
          <w:color w:val="000000" w:themeColor="text1"/>
          <w:sz w:val="24"/>
          <w:szCs w:val="24"/>
        </w:rPr>
        <w:t xml:space="preserve">a </w:t>
      </w:r>
      <w:r w:rsidR="00CF05AB" w:rsidRPr="00C50D56">
        <w:rPr>
          <w:iCs/>
          <w:color w:val="000000" w:themeColor="text1"/>
          <w:sz w:val="24"/>
          <w:szCs w:val="24"/>
        </w:rPr>
        <w:t xml:space="preserve">comisión para que la Dirección de Asuntos Jurídicos del Consejo de Transporte Público </w:t>
      </w:r>
      <w:r w:rsidR="001253BF" w:rsidRPr="00C50D56">
        <w:rPr>
          <w:iCs/>
          <w:color w:val="000000" w:themeColor="text1"/>
          <w:sz w:val="24"/>
          <w:szCs w:val="24"/>
        </w:rPr>
        <w:t>investig</w:t>
      </w:r>
      <w:r w:rsidR="00CF05AB" w:rsidRPr="00C50D56">
        <w:rPr>
          <w:iCs/>
          <w:color w:val="000000" w:themeColor="text1"/>
          <w:sz w:val="24"/>
          <w:szCs w:val="24"/>
        </w:rPr>
        <w:t xml:space="preserve">ue un </w:t>
      </w:r>
      <w:r w:rsidR="00CF05AB" w:rsidRPr="00C50D56">
        <w:rPr>
          <w:iCs/>
          <w:color w:val="000000" w:themeColor="text1"/>
          <w:sz w:val="24"/>
          <w:szCs w:val="24"/>
        </w:rPr>
        <w:lastRenderedPageBreak/>
        <w:t>presunto</w:t>
      </w:r>
      <w:r w:rsidR="001253BF" w:rsidRPr="00C50D56">
        <w:rPr>
          <w:iCs/>
          <w:color w:val="000000" w:themeColor="text1"/>
          <w:sz w:val="24"/>
          <w:szCs w:val="24"/>
        </w:rPr>
        <w:t xml:space="preserve"> trasiego de índole comercial de la concesión administrativa de servicio público modalidad taxi bajo la placa </w:t>
      </w:r>
      <w:r w:rsidR="002D1DDC">
        <w:rPr>
          <w:iCs/>
          <w:color w:val="000000" w:themeColor="text1"/>
          <w:sz w:val="24"/>
          <w:szCs w:val="24"/>
        </w:rPr>
        <w:t>TXXX</w:t>
      </w:r>
      <w:r w:rsidR="007776BA" w:rsidRPr="00C50D56">
        <w:rPr>
          <w:color w:val="000000" w:themeColor="text1"/>
          <w:sz w:val="24"/>
          <w:szCs w:val="24"/>
        </w:rPr>
        <w:t xml:space="preserve">, </w:t>
      </w:r>
      <w:r w:rsidR="00B337B7" w:rsidRPr="00C50D56">
        <w:rPr>
          <w:color w:val="000000" w:themeColor="text1"/>
          <w:sz w:val="24"/>
          <w:szCs w:val="24"/>
        </w:rPr>
        <w:t>a fin de determin</w:t>
      </w:r>
      <w:r w:rsidR="00C24D09" w:rsidRPr="00C50D56">
        <w:rPr>
          <w:color w:val="000000" w:themeColor="text1"/>
          <w:sz w:val="24"/>
          <w:szCs w:val="24"/>
        </w:rPr>
        <w:t xml:space="preserve">ar la verdad real de los hechos, </w:t>
      </w:r>
      <w:r w:rsidR="008F204C" w:rsidRPr="00C50D56">
        <w:rPr>
          <w:color w:val="000000" w:themeColor="text1"/>
          <w:sz w:val="24"/>
          <w:szCs w:val="24"/>
        </w:rPr>
        <w:t xml:space="preserve">por lo </w:t>
      </w:r>
      <w:r w:rsidR="00B337B7" w:rsidRPr="00C50D56">
        <w:rPr>
          <w:color w:val="000000" w:themeColor="text1"/>
          <w:sz w:val="24"/>
          <w:szCs w:val="24"/>
        </w:rPr>
        <w:t xml:space="preserve">que </w:t>
      </w:r>
      <w:r w:rsidR="008F204C" w:rsidRPr="00C50D56">
        <w:rPr>
          <w:color w:val="000000" w:themeColor="text1"/>
          <w:sz w:val="24"/>
          <w:szCs w:val="24"/>
        </w:rPr>
        <w:t>se está ante una fase preliminar</w:t>
      </w:r>
      <w:r w:rsidR="001D5C21" w:rsidRPr="00C50D56">
        <w:rPr>
          <w:color w:val="000000" w:themeColor="text1"/>
          <w:sz w:val="24"/>
          <w:szCs w:val="24"/>
        </w:rPr>
        <w:t>, preparatoria</w:t>
      </w:r>
      <w:r w:rsidR="008F204C" w:rsidRPr="00C50D56">
        <w:rPr>
          <w:color w:val="000000" w:themeColor="text1"/>
          <w:sz w:val="24"/>
          <w:szCs w:val="24"/>
        </w:rPr>
        <w:t xml:space="preserve"> al pr</w:t>
      </w:r>
      <w:r w:rsidR="001D5C21" w:rsidRPr="00C50D56">
        <w:rPr>
          <w:color w:val="000000" w:themeColor="text1"/>
          <w:sz w:val="24"/>
          <w:szCs w:val="24"/>
        </w:rPr>
        <w:t>ocedimiento ordinario.</w:t>
      </w:r>
      <w:r w:rsidR="008F204C" w:rsidRPr="00C50D56">
        <w:rPr>
          <w:color w:val="000000" w:themeColor="text1"/>
          <w:sz w:val="24"/>
          <w:szCs w:val="24"/>
        </w:rPr>
        <w:t xml:space="preserve">  </w:t>
      </w:r>
    </w:p>
    <w:p w:rsidR="00B337B7" w:rsidRPr="00C50D56" w:rsidRDefault="00B337B7" w:rsidP="00AB3A30">
      <w:pPr>
        <w:spacing w:line="276" w:lineRule="auto"/>
        <w:jc w:val="both"/>
        <w:rPr>
          <w:color w:val="000000" w:themeColor="text1"/>
          <w:sz w:val="24"/>
          <w:szCs w:val="24"/>
        </w:rPr>
      </w:pPr>
    </w:p>
    <w:p w:rsidR="00B337B7" w:rsidRPr="00C50D56" w:rsidRDefault="00B337B7" w:rsidP="00AB3A30">
      <w:pPr>
        <w:spacing w:line="276" w:lineRule="auto"/>
        <w:jc w:val="both"/>
        <w:rPr>
          <w:color w:val="000000" w:themeColor="text1"/>
          <w:sz w:val="24"/>
          <w:szCs w:val="24"/>
        </w:rPr>
      </w:pPr>
      <w:r w:rsidRPr="00C50D56">
        <w:rPr>
          <w:color w:val="000000" w:themeColor="text1"/>
          <w:sz w:val="24"/>
          <w:szCs w:val="24"/>
        </w:rPr>
        <w:t>Respecto a la impugnación de los actos</w:t>
      </w:r>
      <w:r w:rsidR="0066203E" w:rsidRPr="00C50D56">
        <w:rPr>
          <w:color w:val="000000" w:themeColor="text1"/>
          <w:sz w:val="24"/>
          <w:szCs w:val="24"/>
        </w:rPr>
        <w:t xml:space="preserve"> de</w:t>
      </w:r>
      <w:r w:rsidRPr="00C50D56">
        <w:rPr>
          <w:color w:val="000000" w:themeColor="text1"/>
          <w:sz w:val="24"/>
          <w:szCs w:val="24"/>
        </w:rPr>
        <w:t xml:space="preserve"> trámite o preparatorios el Tribunal Contencioso Administrativo, mediante Sentencia </w:t>
      </w:r>
      <w:proofErr w:type="spellStart"/>
      <w:r w:rsidRPr="00C50D56">
        <w:rPr>
          <w:color w:val="000000" w:themeColor="text1"/>
          <w:sz w:val="24"/>
          <w:szCs w:val="24"/>
        </w:rPr>
        <w:t>N</w:t>
      </w:r>
      <w:r w:rsidR="00FD0D1E" w:rsidRPr="00C50D56">
        <w:rPr>
          <w:color w:val="000000" w:themeColor="text1"/>
          <w:sz w:val="24"/>
          <w:szCs w:val="24"/>
        </w:rPr>
        <w:t>°</w:t>
      </w:r>
      <w:proofErr w:type="spellEnd"/>
      <w:r w:rsidR="00624999" w:rsidRPr="00C50D56">
        <w:rPr>
          <w:color w:val="000000" w:themeColor="text1"/>
          <w:sz w:val="24"/>
          <w:szCs w:val="24"/>
        </w:rPr>
        <w:t xml:space="preserve"> </w:t>
      </w:r>
      <w:r w:rsidRPr="00C50D56">
        <w:rPr>
          <w:color w:val="000000" w:themeColor="text1"/>
          <w:sz w:val="24"/>
          <w:szCs w:val="24"/>
        </w:rPr>
        <w:t>237, de las quince horas del veinticinco de agosto del dos mil, señal</w:t>
      </w:r>
      <w:r w:rsidR="00702285" w:rsidRPr="00C50D56">
        <w:rPr>
          <w:color w:val="000000" w:themeColor="text1"/>
          <w:sz w:val="24"/>
          <w:szCs w:val="24"/>
        </w:rPr>
        <w:t>ó</w:t>
      </w:r>
      <w:r w:rsidRPr="00C50D56">
        <w:rPr>
          <w:color w:val="000000" w:themeColor="text1"/>
          <w:sz w:val="24"/>
          <w:szCs w:val="24"/>
        </w:rPr>
        <w:t xml:space="preserve"> con relación a los actos de trámite o preparatorios que estos se impugnan solo con el acto definitivo, en los siguientes términos: </w:t>
      </w:r>
    </w:p>
    <w:p w:rsidR="00B337B7" w:rsidRPr="00C50D56" w:rsidRDefault="00B337B7" w:rsidP="00B337B7">
      <w:pPr>
        <w:ind w:left="540" w:right="560"/>
        <w:jc w:val="both"/>
        <w:rPr>
          <w:color w:val="000000" w:themeColor="text1"/>
          <w:sz w:val="22"/>
          <w:szCs w:val="22"/>
        </w:rPr>
      </w:pPr>
    </w:p>
    <w:p w:rsidR="00B337B7" w:rsidRPr="00C50D56" w:rsidRDefault="00B337B7" w:rsidP="00B337B7">
      <w:pPr>
        <w:ind w:left="540" w:right="560"/>
        <w:jc w:val="both"/>
        <w:rPr>
          <w:color w:val="000000" w:themeColor="text1"/>
        </w:rPr>
      </w:pPr>
      <w:r w:rsidRPr="00C50D56">
        <w:rPr>
          <w:color w:val="000000" w:themeColor="text1"/>
        </w:rPr>
        <w:t xml:space="preserve">“Los </w:t>
      </w:r>
      <w:proofErr w:type="gramStart"/>
      <w:r w:rsidRPr="00C50D56">
        <w:rPr>
          <w:color w:val="000000" w:themeColor="text1"/>
        </w:rPr>
        <w:t>actos  preparatorios</w:t>
      </w:r>
      <w:proofErr w:type="gramEnd"/>
      <w:r w:rsidRPr="00C50D56">
        <w:rPr>
          <w:color w:val="000000" w:themeColor="text1"/>
        </w:rPr>
        <w:t xml:space="preserve">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C50D56">
        <w:rPr>
          <w:b/>
          <w:bCs/>
          <w:color w:val="000000" w:themeColor="text1"/>
          <w:u w:val="single"/>
        </w:rPr>
        <w:t>los vicios propios de los actos preparatorios se han de impugnar conjuntamente con el acto final,</w:t>
      </w:r>
      <w:r w:rsidRPr="00C50D56">
        <w:rPr>
          <w:color w:val="000000" w:themeColor="text1"/>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B337B7" w:rsidRPr="00C50D56" w:rsidRDefault="00B337B7" w:rsidP="00B337B7">
      <w:pPr>
        <w:jc w:val="both"/>
        <w:rPr>
          <w:color w:val="000000" w:themeColor="text1"/>
          <w:sz w:val="24"/>
          <w:szCs w:val="24"/>
        </w:rPr>
      </w:pPr>
    </w:p>
    <w:p w:rsidR="00B337B7" w:rsidRPr="00C50D56" w:rsidRDefault="00B337B7" w:rsidP="00AB3A30">
      <w:pPr>
        <w:spacing w:line="276" w:lineRule="auto"/>
        <w:jc w:val="both"/>
        <w:rPr>
          <w:color w:val="000000" w:themeColor="text1"/>
          <w:sz w:val="24"/>
          <w:szCs w:val="24"/>
        </w:rPr>
      </w:pPr>
      <w:r w:rsidRPr="00C50D56">
        <w:rPr>
          <w:color w:val="000000" w:themeColor="text1"/>
          <w:sz w:val="24"/>
          <w:szCs w:val="24"/>
        </w:rPr>
        <w:t>Se tiene entonces que</w:t>
      </w:r>
      <w:r w:rsidR="000D21BE" w:rsidRPr="00C50D56">
        <w:rPr>
          <w:color w:val="000000" w:themeColor="text1"/>
          <w:sz w:val="24"/>
          <w:szCs w:val="24"/>
        </w:rPr>
        <w:t xml:space="preserve">, </w:t>
      </w:r>
      <w:r w:rsidRPr="00C50D56">
        <w:rPr>
          <w:color w:val="000000" w:themeColor="text1"/>
          <w:sz w:val="24"/>
          <w:szCs w:val="24"/>
        </w:rPr>
        <w:t xml:space="preserve">el </w:t>
      </w:r>
      <w:r w:rsidR="000D21BE" w:rsidRPr="00C50D56">
        <w:rPr>
          <w:color w:val="000000" w:themeColor="text1"/>
          <w:sz w:val="24"/>
          <w:szCs w:val="24"/>
        </w:rPr>
        <w:t>recurrente</w:t>
      </w:r>
      <w:r w:rsidRPr="00C50D56">
        <w:rPr>
          <w:color w:val="000000" w:themeColor="text1"/>
          <w:sz w:val="24"/>
          <w:szCs w:val="24"/>
        </w:rPr>
        <w:t xml:space="preserve">, ha interpuesto el recurso de apelación en subsidio contra la decisión </w:t>
      </w:r>
      <w:r w:rsidR="00624999" w:rsidRPr="00C50D56">
        <w:rPr>
          <w:color w:val="000000" w:themeColor="text1"/>
          <w:sz w:val="24"/>
          <w:szCs w:val="24"/>
        </w:rPr>
        <w:t xml:space="preserve">de la </w:t>
      </w:r>
      <w:r w:rsidRPr="00C50D56">
        <w:rPr>
          <w:color w:val="000000" w:themeColor="text1"/>
          <w:sz w:val="24"/>
          <w:szCs w:val="24"/>
        </w:rPr>
        <w:t xml:space="preserve">Junta Directiva del Consejo de Transporte Público, </w:t>
      </w:r>
      <w:r w:rsidR="00C50D56" w:rsidRPr="00C50D56">
        <w:rPr>
          <w:color w:val="000000" w:themeColor="text1"/>
          <w:sz w:val="24"/>
          <w:szCs w:val="24"/>
        </w:rPr>
        <w:t xml:space="preserve">que deniega la prórroga del plazo para realizar el cambio de unidad, y de la decisión de investigar los hechos de presuntos incumplimientos </w:t>
      </w:r>
      <w:r w:rsidRPr="00C50D56">
        <w:rPr>
          <w:color w:val="000000" w:themeColor="text1"/>
          <w:sz w:val="24"/>
          <w:szCs w:val="24"/>
        </w:rPr>
        <w:t>a través del procedimiento ordinario</w:t>
      </w:r>
      <w:r w:rsidR="000D21BE" w:rsidRPr="00C50D56">
        <w:rPr>
          <w:color w:val="000000" w:themeColor="text1"/>
          <w:sz w:val="24"/>
          <w:szCs w:val="24"/>
        </w:rPr>
        <w:t>.  De</w:t>
      </w:r>
      <w:r w:rsidRPr="00C50D56">
        <w:rPr>
          <w:color w:val="000000" w:themeColor="text1"/>
          <w:sz w:val="24"/>
          <w:szCs w:val="24"/>
        </w:rPr>
        <w:t xml:space="preserve"> conformidad con lo establecido en al artículo 345  </w:t>
      </w:r>
      <w:r w:rsidR="00624999" w:rsidRPr="00C50D56">
        <w:rPr>
          <w:iCs/>
          <w:color w:val="000000" w:themeColor="text1"/>
          <w:sz w:val="24"/>
          <w:szCs w:val="24"/>
        </w:rPr>
        <w:t xml:space="preserve">párrafo 1, de la Ley N. </w:t>
      </w:r>
      <w:r w:rsidRPr="00C50D56">
        <w:rPr>
          <w:iCs/>
          <w:color w:val="000000" w:themeColor="text1"/>
          <w:sz w:val="24"/>
          <w:szCs w:val="24"/>
        </w:rPr>
        <w:t xml:space="preserve">6227, la decisión de investigar de la </w:t>
      </w:r>
      <w:r w:rsidRPr="00C50D56">
        <w:rPr>
          <w:color w:val="000000" w:themeColor="text1"/>
          <w:sz w:val="24"/>
          <w:szCs w:val="24"/>
        </w:rPr>
        <w:t>Junta Directiva del Consejo de Transporte Público, no tiene recurso ordinario de apelación ante el Tribunal Administrativo de Tra</w:t>
      </w:r>
      <w:r w:rsidR="003B45E3" w:rsidRPr="00C50D56">
        <w:rPr>
          <w:color w:val="000000" w:themeColor="text1"/>
          <w:sz w:val="24"/>
          <w:szCs w:val="24"/>
        </w:rPr>
        <w:t>n</w:t>
      </w:r>
      <w:r w:rsidRPr="00C50D56">
        <w:rPr>
          <w:color w:val="000000" w:themeColor="text1"/>
          <w:sz w:val="24"/>
          <w:szCs w:val="24"/>
        </w:rPr>
        <w:t>sporte, pues por su naturaleza jurídica no tiene la facultad de causar efectos en la esfera de los derechos o intereses legítimos del administrado, y por ello debe indicarse al recurrente que no es el momento procesal oportuno para su interposición y por tal razón</w:t>
      </w:r>
      <w:r w:rsidR="00702285" w:rsidRPr="00C50D56">
        <w:rPr>
          <w:color w:val="000000" w:themeColor="text1"/>
          <w:sz w:val="24"/>
          <w:szCs w:val="24"/>
        </w:rPr>
        <w:t>,</w:t>
      </w:r>
      <w:r w:rsidRPr="00C50D56">
        <w:rPr>
          <w:color w:val="000000" w:themeColor="text1"/>
          <w:sz w:val="24"/>
          <w:szCs w:val="24"/>
        </w:rPr>
        <w:t xml:space="preserve"> sin prejuzgar sobre el fondo del asunto, el recurso de apelación debe ser rechazado</w:t>
      </w:r>
      <w:r w:rsidR="000D21BE" w:rsidRPr="00C50D56">
        <w:rPr>
          <w:color w:val="000000" w:themeColor="text1"/>
          <w:sz w:val="24"/>
          <w:szCs w:val="24"/>
        </w:rPr>
        <w:t>,</w:t>
      </w:r>
      <w:r w:rsidRPr="00C50D56">
        <w:rPr>
          <w:color w:val="000000" w:themeColor="text1"/>
          <w:sz w:val="24"/>
          <w:szCs w:val="24"/>
        </w:rPr>
        <w:t xml:space="preserve"> por ser jurídicamente improcedente.</w:t>
      </w:r>
    </w:p>
    <w:p w:rsidR="007E7434" w:rsidRPr="00C50D56" w:rsidRDefault="007E7434" w:rsidP="00AB3A30">
      <w:pPr>
        <w:spacing w:line="276" w:lineRule="auto"/>
        <w:jc w:val="both"/>
        <w:rPr>
          <w:color w:val="000000" w:themeColor="text1"/>
          <w:sz w:val="24"/>
          <w:szCs w:val="24"/>
        </w:rPr>
      </w:pPr>
    </w:p>
    <w:p w:rsidR="000E18B8" w:rsidRPr="00C50D56" w:rsidRDefault="00624999" w:rsidP="00AB3A30">
      <w:pPr>
        <w:pStyle w:val="Sinespaciado"/>
        <w:spacing w:line="276" w:lineRule="auto"/>
        <w:jc w:val="center"/>
        <w:rPr>
          <w:b/>
          <w:iCs/>
          <w:color w:val="000000" w:themeColor="text1"/>
          <w:sz w:val="24"/>
          <w:szCs w:val="24"/>
          <w:lang w:val="es-CR"/>
        </w:rPr>
      </w:pPr>
      <w:r w:rsidRPr="00C50D56">
        <w:rPr>
          <w:b/>
          <w:iCs/>
          <w:color w:val="000000" w:themeColor="text1"/>
          <w:sz w:val="24"/>
          <w:szCs w:val="24"/>
          <w:lang w:val="es-CR"/>
        </w:rPr>
        <w:t>POR TANTO</w:t>
      </w:r>
    </w:p>
    <w:p w:rsidR="000E18B8" w:rsidRPr="00C50D56" w:rsidRDefault="000E18B8" w:rsidP="00AB3A30">
      <w:pPr>
        <w:pStyle w:val="Sinespaciado"/>
        <w:spacing w:line="276" w:lineRule="auto"/>
        <w:jc w:val="center"/>
        <w:rPr>
          <w:b/>
          <w:iCs/>
          <w:color w:val="000000" w:themeColor="text1"/>
          <w:sz w:val="24"/>
          <w:szCs w:val="24"/>
          <w:lang w:val="es-CR"/>
        </w:rPr>
      </w:pPr>
    </w:p>
    <w:p w:rsidR="00D06D51" w:rsidRPr="00C50D56" w:rsidRDefault="006F56CC" w:rsidP="00AB3A30">
      <w:pPr>
        <w:pStyle w:val="Sinespaciado"/>
        <w:spacing w:line="276" w:lineRule="auto"/>
        <w:jc w:val="both"/>
        <w:rPr>
          <w:color w:val="000000" w:themeColor="text1"/>
          <w:sz w:val="24"/>
          <w:szCs w:val="24"/>
          <w:lang w:val="es-CR"/>
        </w:rPr>
      </w:pPr>
      <w:r w:rsidRPr="00C50D56">
        <w:rPr>
          <w:b/>
          <w:color w:val="000000" w:themeColor="text1"/>
          <w:sz w:val="24"/>
          <w:szCs w:val="24"/>
          <w:lang w:val="es-CR"/>
        </w:rPr>
        <w:t>I.-</w:t>
      </w:r>
      <w:r w:rsidRPr="00C50D56">
        <w:rPr>
          <w:color w:val="000000" w:themeColor="text1"/>
          <w:sz w:val="24"/>
          <w:szCs w:val="24"/>
          <w:lang w:val="es-CR"/>
        </w:rPr>
        <w:t xml:space="preserve"> </w:t>
      </w:r>
      <w:r w:rsidR="00CF3D9B" w:rsidRPr="00C50D56">
        <w:rPr>
          <w:color w:val="000000" w:themeColor="text1"/>
          <w:sz w:val="24"/>
          <w:szCs w:val="24"/>
          <w:lang w:val="es-CR"/>
        </w:rPr>
        <w:t xml:space="preserve">Se declara </w:t>
      </w:r>
      <w:r w:rsidR="00952062" w:rsidRPr="00C50D56">
        <w:rPr>
          <w:b/>
          <w:smallCaps/>
          <w:color w:val="000000" w:themeColor="text1"/>
          <w:sz w:val="24"/>
          <w:szCs w:val="24"/>
          <w:lang w:val="es-CR"/>
        </w:rPr>
        <w:t>Improcedente</w:t>
      </w:r>
      <w:r w:rsidR="00952062" w:rsidRPr="00C50D56">
        <w:rPr>
          <w:color w:val="000000" w:themeColor="text1"/>
          <w:sz w:val="24"/>
          <w:szCs w:val="24"/>
          <w:lang w:val="es-CR"/>
        </w:rPr>
        <w:t xml:space="preserve"> </w:t>
      </w:r>
      <w:r w:rsidR="00D10F35" w:rsidRPr="00C50D56">
        <w:rPr>
          <w:color w:val="000000" w:themeColor="text1"/>
          <w:sz w:val="24"/>
          <w:szCs w:val="24"/>
          <w:lang w:val="es-CR"/>
        </w:rPr>
        <w:t>por no ser el momento procesal oportuno para la interposición de</w:t>
      </w:r>
      <w:r w:rsidR="00952062" w:rsidRPr="00C50D56">
        <w:rPr>
          <w:color w:val="000000" w:themeColor="text1"/>
          <w:sz w:val="24"/>
          <w:szCs w:val="24"/>
          <w:lang w:val="es-CR"/>
        </w:rPr>
        <w:t>l</w:t>
      </w:r>
      <w:r w:rsidR="00D10F35" w:rsidRPr="00C50D56">
        <w:rPr>
          <w:color w:val="000000" w:themeColor="text1"/>
          <w:sz w:val="24"/>
          <w:szCs w:val="24"/>
          <w:lang w:val="es-CR"/>
        </w:rPr>
        <w:t xml:space="preserve"> </w:t>
      </w:r>
      <w:r w:rsidR="00952062" w:rsidRPr="00C50D56">
        <w:rPr>
          <w:b/>
          <w:smallCaps/>
          <w:color w:val="000000" w:themeColor="text1"/>
          <w:sz w:val="24"/>
          <w:szCs w:val="24"/>
        </w:rPr>
        <w:t xml:space="preserve">Recurso de Apelación </w:t>
      </w:r>
      <w:r w:rsidR="00952062" w:rsidRPr="00C50D56">
        <w:rPr>
          <w:color w:val="000000" w:themeColor="text1"/>
          <w:sz w:val="24"/>
          <w:szCs w:val="24"/>
        </w:rPr>
        <w:t xml:space="preserve">interpuesto por </w:t>
      </w:r>
      <w:r w:rsidR="003761CA">
        <w:rPr>
          <w:b/>
          <w:smallCaps/>
          <w:color w:val="000000" w:themeColor="text1"/>
          <w:sz w:val="24"/>
          <w:szCs w:val="24"/>
        </w:rPr>
        <w:t>AAG</w:t>
      </w:r>
      <w:r w:rsidR="00C50D56" w:rsidRPr="00C50D56">
        <w:rPr>
          <w:color w:val="000000" w:themeColor="text1"/>
          <w:sz w:val="24"/>
          <w:szCs w:val="24"/>
        </w:rPr>
        <w:t xml:space="preserve">, cédula de identidad número </w:t>
      </w:r>
      <w:r w:rsidR="003761CA">
        <w:rPr>
          <w:color w:val="000000" w:themeColor="text1"/>
          <w:sz w:val="24"/>
          <w:szCs w:val="24"/>
        </w:rPr>
        <w:t>...</w:t>
      </w:r>
      <w:r w:rsidR="00C50D56" w:rsidRPr="00C50D56">
        <w:rPr>
          <w:color w:val="000000" w:themeColor="text1"/>
          <w:sz w:val="24"/>
          <w:szCs w:val="24"/>
        </w:rPr>
        <w:t xml:space="preserve">, contra el </w:t>
      </w:r>
      <w:r w:rsidR="00C50D56" w:rsidRPr="00C50D56">
        <w:rPr>
          <w:b/>
          <w:color w:val="000000" w:themeColor="text1"/>
          <w:sz w:val="24"/>
          <w:szCs w:val="24"/>
        </w:rPr>
        <w:lastRenderedPageBreak/>
        <w:t>Artículo 7.4.5 de la Sesión Ordinaria 10-2016 del 3 de marzo del 2016</w:t>
      </w:r>
      <w:r w:rsidR="00C50D56" w:rsidRPr="00C50D56">
        <w:rPr>
          <w:color w:val="000000" w:themeColor="text1"/>
          <w:sz w:val="24"/>
          <w:szCs w:val="24"/>
        </w:rPr>
        <w:t xml:space="preserve">, </w:t>
      </w:r>
      <w:r w:rsidR="00952062" w:rsidRPr="00C50D56">
        <w:rPr>
          <w:color w:val="000000" w:themeColor="text1"/>
          <w:sz w:val="24"/>
          <w:szCs w:val="24"/>
        </w:rPr>
        <w:t>celebrado por la Junta Directiva del Consejo de Transporte</w:t>
      </w:r>
      <w:r w:rsidR="0066203E" w:rsidRPr="00C50D56">
        <w:rPr>
          <w:color w:val="000000" w:themeColor="text1"/>
          <w:sz w:val="24"/>
          <w:szCs w:val="24"/>
        </w:rPr>
        <w:t xml:space="preserve"> Público</w:t>
      </w:r>
      <w:r w:rsidR="0018112F" w:rsidRPr="00C50D56">
        <w:rPr>
          <w:color w:val="000000" w:themeColor="text1"/>
          <w:sz w:val="24"/>
          <w:szCs w:val="24"/>
          <w:lang w:val="es-CR"/>
        </w:rPr>
        <w:t>.</w:t>
      </w:r>
    </w:p>
    <w:p w:rsidR="00C50D56" w:rsidRPr="00C50D56" w:rsidRDefault="00C50D56" w:rsidP="00AB3A30">
      <w:pPr>
        <w:pStyle w:val="Sinespaciado"/>
        <w:spacing w:line="276" w:lineRule="auto"/>
        <w:jc w:val="both"/>
        <w:rPr>
          <w:color w:val="000000" w:themeColor="text1"/>
          <w:sz w:val="24"/>
          <w:szCs w:val="24"/>
          <w:lang w:val="es-CR"/>
        </w:rPr>
      </w:pPr>
    </w:p>
    <w:p w:rsidR="00D06D51" w:rsidRPr="00C50D56" w:rsidRDefault="00D06D51" w:rsidP="00AB3A30">
      <w:pPr>
        <w:pStyle w:val="Ttulo1"/>
        <w:spacing w:before="0" w:after="0" w:line="276" w:lineRule="auto"/>
        <w:jc w:val="both"/>
        <w:rPr>
          <w:rFonts w:ascii="Times New Roman" w:hAnsi="Times New Roman" w:cs="Times New Roman"/>
          <w:b w:val="0"/>
          <w:bCs w:val="0"/>
          <w:color w:val="000000" w:themeColor="text1"/>
          <w:kern w:val="0"/>
          <w:sz w:val="24"/>
          <w:szCs w:val="24"/>
        </w:rPr>
      </w:pPr>
      <w:r w:rsidRPr="00C50D56">
        <w:rPr>
          <w:rFonts w:ascii="Times New Roman" w:hAnsi="Times New Roman" w:cs="Times New Roman"/>
          <w:bCs w:val="0"/>
          <w:color w:val="000000" w:themeColor="text1"/>
          <w:kern w:val="0"/>
          <w:sz w:val="24"/>
          <w:szCs w:val="24"/>
        </w:rPr>
        <w:t>II.-</w:t>
      </w:r>
      <w:r w:rsidRPr="00C50D56">
        <w:rPr>
          <w:rFonts w:ascii="Times New Roman" w:hAnsi="Times New Roman" w:cs="Times New Roman"/>
          <w:b w:val="0"/>
          <w:bCs w:val="0"/>
          <w:color w:val="000000" w:themeColor="text1"/>
          <w:kern w:val="0"/>
          <w:sz w:val="24"/>
          <w:szCs w:val="24"/>
        </w:rPr>
        <w:t xml:space="preserve"> De conformidad con el artículo 22, inciso c), de la citada Ley 7969, la presente resolución no tie</w:t>
      </w:r>
      <w:r w:rsidR="008E5633" w:rsidRPr="00C50D56">
        <w:rPr>
          <w:rFonts w:ascii="Times New Roman" w:hAnsi="Times New Roman" w:cs="Times New Roman"/>
          <w:b w:val="0"/>
          <w:bCs w:val="0"/>
          <w:color w:val="000000" w:themeColor="text1"/>
          <w:kern w:val="0"/>
          <w:sz w:val="24"/>
          <w:szCs w:val="24"/>
        </w:rPr>
        <w:t>ne ulterior recurso</w:t>
      </w:r>
      <w:r w:rsidR="00996A91" w:rsidRPr="00C50D56">
        <w:rPr>
          <w:rFonts w:ascii="Times New Roman" w:hAnsi="Times New Roman" w:cs="Times New Roman"/>
          <w:b w:val="0"/>
          <w:bCs w:val="0"/>
          <w:color w:val="000000" w:themeColor="text1"/>
          <w:kern w:val="0"/>
          <w:sz w:val="24"/>
          <w:szCs w:val="24"/>
        </w:rPr>
        <w:t xml:space="preserve"> por lo que, </w:t>
      </w:r>
      <w:r w:rsidR="00B337B7" w:rsidRPr="00C50D56">
        <w:rPr>
          <w:rFonts w:ascii="Times New Roman" w:hAnsi="Times New Roman" w:cs="Times New Roman"/>
          <w:b w:val="0"/>
          <w:bCs w:val="0"/>
          <w:color w:val="000000" w:themeColor="text1"/>
          <w:kern w:val="0"/>
          <w:sz w:val="24"/>
          <w:szCs w:val="24"/>
        </w:rPr>
        <w:t>se tiene por agotada la vía administrativa.</w:t>
      </w:r>
      <w:r w:rsidRPr="00C50D56">
        <w:rPr>
          <w:rFonts w:ascii="Times New Roman" w:hAnsi="Times New Roman" w:cs="Times New Roman"/>
          <w:b w:val="0"/>
          <w:bCs w:val="0"/>
          <w:color w:val="000000" w:themeColor="text1"/>
          <w:kern w:val="0"/>
          <w:sz w:val="24"/>
          <w:szCs w:val="24"/>
        </w:rPr>
        <w:t xml:space="preserve"> </w:t>
      </w:r>
      <w:r w:rsidR="00C50D56" w:rsidRPr="00C50D56">
        <w:rPr>
          <w:rFonts w:ascii="Times New Roman" w:hAnsi="Times New Roman" w:cs="Times New Roman"/>
          <w:bCs w:val="0"/>
          <w:color w:val="000000" w:themeColor="text1"/>
          <w:kern w:val="0"/>
          <w:sz w:val="24"/>
          <w:szCs w:val="24"/>
        </w:rPr>
        <w:t>NOTIFÍQUESE. -</w:t>
      </w:r>
    </w:p>
    <w:p w:rsidR="00D06D51" w:rsidRPr="00C50D56" w:rsidRDefault="00D06D51" w:rsidP="00AB3A30">
      <w:pPr>
        <w:spacing w:line="276" w:lineRule="auto"/>
        <w:jc w:val="both"/>
        <w:rPr>
          <w:b/>
          <w:color w:val="000000" w:themeColor="text1"/>
          <w:sz w:val="24"/>
          <w:szCs w:val="24"/>
        </w:rPr>
      </w:pPr>
    </w:p>
    <w:p w:rsidR="00B856BB" w:rsidRPr="00C50D56" w:rsidRDefault="00B856BB" w:rsidP="00AB3A30">
      <w:pPr>
        <w:spacing w:line="276" w:lineRule="auto"/>
        <w:jc w:val="both"/>
        <w:rPr>
          <w:color w:val="000000" w:themeColor="text1"/>
          <w:sz w:val="24"/>
          <w:szCs w:val="24"/>
        </w:rPr>
      </w:pPr>
    </w:p>
    <w:p w:rsidR="008055AB" w:rsidRPr="00C50D56" w:rsidRDefault="008055AB" w:rsidP="00AB3A30">
      <w:pPr>
        <w:spacing w:line="276" w:lineRule="auto"/>
        <w:jc w:val="both"/>
        <w:rPr>
          <w:color w:val="000000" w:themeColor="text1"/>
          <w:sz w:val="24"/>
          <w:szCs w:val="24"/>
        </w:rPr>
      </w:pPr>
    </w:p>
    <w:p w:rsidR="00B3760C" w:rsidRPr="00C50D56" w:rsidRDefault="00B3760C" w:rsidP="00AB3A30">
      <w:pPr>
        <w:spacing w:line="276" w:lineRule="auto"/>
        <w:jc w:val="center"/>
        <w:rPr>
          <w:color w:val="000000" w:themeColor="text1"/>
          <w:sz w:val="24"/>
          <w:szCs w:val="24"/>
        </w:rPr>
      </w:pPr>
      <w:r w:rsidRPr="00C50D56">
        <w:rPr>
          <w:color w:val="000000" w:themeColor="text1"/>
          <w:sz w:val="24"/>
          <w:szCs w:val="24"/>
        </w:rPr>
        <w:t>Lic. Carlos Miguel Portuguez Méndez</w:t>
      </w:r>
    </w:p>
    <w:p w:rsidR="00B3760C" w:rsidRPr="00C50D56" w:rsidRDefault="00B3760C" w:rsidP="00AB3A30">
      <w:pPr>
        <w:spacing w:line="276" w:lineRule="auto"/>
        <w:jc w:val="center"/>
        <w:rPr>
          <w:b/>
          <w:color w:val="000000" w:themeColor="text1"/>
          <w:sz w:val="24"/>
          <w:szCs w:val="24"/>
        </w:rPr>
      </w:pPr>
      <w:r w:rsidRPr="00C50D56">
        <w:rPr>
          <w:b/>
          <w:color w:val="000000" w:themeColor="text1"/>
          <w:sz w:val="24"/>
          <w:szCs w:val="24"/>
        </w:rPr>
        <w:t>PRESIDENTE</w:t>
      </w:r>
    </w:p>
    <w:p w:rsidR="00B3760C" w:rsidRPr="00C50D56" w:rsidRDefault="00B3760C" w:rsidP="00AB3A30">
      <w:pPr>
        <w:spacing w:line="276" w:lineRule="auto"/>
        <w:jc w:val="center"/>
        <w:rPr>
          <w:color w:val="000000" w:themeColor="text1"/>
          <w:sz w:val="24"/>
          <w:szCs w:val="24"/>
        </w:rPr>
      </w:pPr>
    </w:p>
    <w:p w:rsidR="00B3760C" w:rsidRPr="00C50D56" w:rsidRDefault="00B3760C" w:rsidP="00AB3A30">
      <w:pPr>
        <w:spacing w:line="276" w:lineRule="auto"/>
        <w:jc w:val="center"/>
        <w:rPr>
          <w:color w:val="000000" w:themeColor="text1"/>
          <w:sz w:val="24"/>
          <w:szCs w:val="24"/>
        </w:rPr>
      </w:pPr>
    </w:p>
    <w:p w:rsidR="00891D5D" w:rsidRPr="00C50D56" w:rsidRDefault="00891D5D" w:rsidP="00AB3A30">
      <w:pPr>
        <w:spacing w:line="276" w:lineRule="auto"/>
        <w:jc w:val="center"/>
        <w:rPr>
          <w:color w:val="000000" w:themeColor="text1"/>
          <w:sz w:val="24"/>
          <w:szCs w:val="24"/>
        </w:rPr>
      </w:pPr>
    </w:p>
    <w:p w:rsidR="00891D5D" w:rsidRPr="00C50D56" w:rsidRDefault="00891D5D" w:rsidP="00AB3A30">
      <w:pPr>
        <w:spacing w:line="276" w:lineRule="auto"/>
        <w:jc w:val="center"/>
        <w:rPr>
          <w:color w:val="000000" w:themeColor="text1"/>
          <w:sz w:val="24"/>
          <w:szCs w:val="24"/>
        </w:rPr>
      </w:pPr>
    </w:p>
    <w:p w:rsidR="00B3760C" w:rsidRPr="00C50D56" w:rsidRDefault="00B3760C" w:rsidP="00AB3A30">
      <w:pPr>
        <w:spacing w:line="276" w:lineRule="auto"/>
        <w:jc w:val="center"/>
        <w:rPr>
          <w:color w:val="000000" w:themeColor="text1"/>
          <w:sz w:val="24"/>
          <w:szCs w:val="24"/>
        </w:rPr>
      </w:pPr>
    </w:p>
    <w:p w:rsidR="00B3760C" w:rsidRPr="00C50D56" w:rsidRDefault="00B3760C" w:rsidP="00AB3A30">
      <w:pPr>
        <w:spacing w:line="276" w:lineRule="auto"/>
        <w:jc w:val="center"/>
        <w:rPr>
          <w:color w:val="000000" w:themeColor="text1"/>
          <w:sz w:val="24"/>
          <w:szCs w:val="24"/>
        </w:rPr>
      </w:pPr>
      <w:r w:rsidRPr="00C50D56">
        <w:rPr>
          <w:color w:val="000000" w:themeColor="text1"/>
          <w:sz w:val="24"/>
          <w:szCs w:val="24"/>
        </w:rPr>
        <w:t>Licda. Marta Luz Pérez Peláez               Lic. Mario Quesada Aguirre</w:t>
      </w:r>
    </w:p>
    <w:p w:rsidR="00B3760C" w:rsidRPr="00EA09D8" w:rsidRDefault="00B3760C" w:rsidP="00AB3A30">
      <w:pPr>
        <w:spacing w:line="276" w:lineRule="auto"/>
        <w:jc w:val="center"/>
        <w:rPr>
          <w:b/>
          <w:sz w:val="24"/>
          <w:szCs w:val="24"/>
        </w:rPr>
      </w:pPr>
      <w:r w:rsidRPr="00C50D56">
        <w:rPr>
          <w:b/>
          <w:color w:val="000000" w:themeColor="text1"/>
          <w:sz w:val="24"/>
          <w:szCs w:val="24"/>
        </w:rPr>
        <w:t>JUEZ</w:t>
      </w:r>
      <w:r w:rsidRPr="00C50D56">
        <w:rPr>
          <w:b/>
          <w:color w:val="000000" w:themeColor="text1"/>
          <w:sz w:val="24"/>
          <w:szCs w:val="24"/>
        </w:rPr>
        <w:tab/>
      </w:r>
      <w:r w:rsidRPr="00C50D56">
        <w:rPr>
          <w:b/>
          <w:color w:val="000000" w:themeColor="text1"/>
          <w:sz w:val="24"/>
          <w:szCs w:val="24"/>
        </w:rPr>
        <w:tab/>
      </w:r>
      <w:r w:rsidRPr="00C50D56">
        <w:rPr>
          <w:b/>
          <w:color w:val="000000" w:themeColor="text1"/>
          <w:sz w:val="24"/>
          <w:szCs w:val="24"/>
        </w:rPr>
        <w:tab/>
      </w:r>
      <w:r w:rsidRPr="00AB3A30">
        <w:rPr>
          <w:b/>
          <w:color w:val="548DD4" w:themeColor="text2" w:themeTint="99"/>
          <w:sz w:val="24"/>
          <w:szCs w:val="24"/>
        </w:rPr>
        <w:t xml:space="preserve">     </w:t>
      </w:r>
      <w:r w:rsidRPr="00AB3A30">
        <w:rPr>
          <w:b/>
          <w:color w:val="548DD4" w:themeColor="text2" w:themeTint="99"/>
          <w:sz w:val="24"/>
          <w:szCs w:val="24"/>
        </w:rPr>
        <w:tab/>
      </w:r>
      <w:r w:rsidRPr="00AB3A30">
        <w:rPr>
          <w:b/>
          <w:color w:val="548DD4" w:themeColor="text2" w:themeTint="99"/>
          <w:sz w:val="24"/>
          <w:szCs w:val="24"/>
        </w:rPr>
        <w:tab/>
      </w:r>
      <w:r w:rsidRPr="00EA09D8">
        <w:rPr>
          <w:b/>
          <w:sz w:val="24"/>
          <w:szCs w:val="24"/>
        </w:rPr>
        <w:t xml:space="preserve">         </w:t>
      </w:r>
      <w:proofErr w:type="spellStart"/>
      <w:r w:rsidRPr="00EA09D8">
        <w:rPr>
          <w:b/>
          <w:sz w:val="24"/>
          <w:szCs w:val="24"/>
        </w:rPr>
        <w:t>JUEZ</w:t>
      </w:r>
      <w:proofErr w:type="spellEnd"/>
    </w:p>
    <w:sectPr w:rsidR="00B3760C" w:rsidRPr="00EA09D8" w:rsidSect="006F56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C6F" w:rsidRDefault="003C0C6F">
      <w:r>
        <w:separator/>
      </w:r>
    </w:p>
  </w:endnote>
  <w:endnote w:type="continuationSeparator" w:id="0">
    <w:p w:rsidR="003C0C6F" w:rsidRDefault="003C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Default="00945274" w:rsidP="0015280B">
    <w:pPr>
      <w:pStyle w:val="Piedepgina"/>
      <w:framePr w:wrap="around" w:vAnchor="text" w:hAnchor="margin" w:xAlign="right" w:y="1"/>
      <w:rPr>
        <w:rStyle w:val="Nmerodepgina"/>
      </w:rPr>
    </w:pPr>
    <w:r>
      <w:rPr>
        <w:rStyle w:val="Nmerodepgina"/>
      </w:rPr>
      <w:fldChar w:fldCharType="begin"/>
    </w:r>
    <w:r w:rsidR="00C31BC5">
      <w:rPr>
        <w:rStyle w:val="Nmerodepgina"/>
      </w:rPr>
      <w:instrText xml:space="preserve">PAGE  </w:instrText>
    </w:r>
    <w:r>
      <w:rPr>
        <w:rStyle w:val="Nmerodepgina"/>
      </w:rPr>
      <w:fldChar w:fldCharType="end"/>
    </w:r>
  </w:p>
  <w:p w:rsidR="00C31BC5" w:rsidRDefault="00C31BC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Pr="00DC0350" w:rsidRDefault="00C31BC5" w:rsidP="002D1DDC">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C6F" w:rsidRDefault="003C0C6F">
      <w:r>
        <w:separator/>
      </w:r>
    </w:p>
  </w:footnote>
  <w:footnote w:type="continuationSeparator" w:id="0">
    <w:p w:rsidR="003C0C6F" w:rsidRDefault="003C0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1C1519D1"/>
    <w:multiLevelType w:val="hybridMultilevel"/>
    <w:tmpl w:val="7CD68630"/>
    <w:lvl w:ilvl="0" w:tplc="2D6ACA7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C1F4A4A"/>
    <w:multiLevelType w:val="hybridMultilevel"/>
    <w:tmpl w:val="DD8ABAAA"/>
    <w:lvl w:ilvl="0" w:tplc="BA641786">
      <w:start w:val="1"/>
      <w:numFmt w:val="decimal"/>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30031A1"/>
    <w:multiLevelType w:val="hybridMultilevel"/>
    <w:tmpl w:val="C74435CC"/>
    <w:lvl w:ilvl="0" w:tplc="140A000F">
      <w:start w:val="6"/>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5"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9291013"/>
    <w:multiLevelType w:val="hybridMultilevel"/>
    <w:tmpl w:val="16C6F7A6"/>
    <w:lvl w:ilvl="0" w:tplc="9662B03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0" w15:restartNumberingAfterBreak="0">
    <w:nsid w:val="730C6AA1"/>
    <w:multiLevelType w:val="hybridMultilevel"/>
    <w:tmpl w:val="9EE4FA9A"/>
    <w:lvl w:ilvl="0" w:tplc="851E3730">
      <w:start w:val="3"/>
      <w:numFmt w:val="lowerLetter"/>
      <w:lvlText w:val="%1)"/>
      <w:lvlJc w:val="left"/>
      <w:pPr>
        <w:tabs>
          <w:tab w:val="num" w:pos="1620"/>
        </w:tabs>
        <w:ind w:left="1620" w:hanging="360"/>
      </w:pPr>
      <w:rPr>
        <w:rFonts w:hint="default"/>
        <w:b w:val="0"/>
        <w:i/>
        <w:sz w:val="22"/>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11"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3"/>
  </w:num>
  <w:num w:numId="7">
    <w:abstractNumId w:val="12"/>
  </w:num>
  <w:num w:numId="8">
    <w:abstractNumId w:val="2"/>
  </w:num>
  <w:num w:numId="9">
    <w:abstractNumId w:val="1"/>
  </w:num>
  <w:num w:numId="10">
    <w:abstractNumId w:val="4"/>
  </w:num>
  <w:num w:numId="11">
    <w:abstractNumId w:val="3"/>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3D3B"/>
    <w:rsid w:val="0001466B"/>
    <w:rsid w:val="00074117"/>
    <w:rsid w:val="0008321D"/>
    <w:rsid w:val="000842B7"/>
    <w:rsid w:val="000953E8"/>
    <w:rsid w:val="0009772B"/>
    <w:rsid w:val="000B1F90"/>
    <w:rsid w:val="000C25DC"/>
    <w:rsid w:val="000D21BE"/>
    <w:rsid w:val="000D3160"/>
    <w:rsid w:val="000D7CCC"/>
    <w:rsid w:val="000E18B8"/>
    <w:rsid w:val="000E7596"/>
    <w:rsid w:val="001042CC"/>
    <w:rsid w:val="001253BF"/>
    <w:rsid w:val="00127FF9"/>
    <w:rsid w:val="00133C36"/>
    <w:rsid w:val="00135550"/>
    <w:rsid w:val="00135F61"/>
    <w:rsid w:val="0015280B"/>
    <w:rsid w:val="001703B8"/>
    <w:rsid w:val="0018112F"/>
    <w:rsid w:val="00192728"/>
    <w:rsid w:val="0019726F"/>
    <w:rsid w:val="001A542C"/>
    <w:rsid w:val="001B79F8"/>
    <w:rsid w:val="001C0BA5"/>
    <w:rsid w:val="001C1FEA"/>
    <w:rsid w:val="001D06FA"/>
    <w:rsid w:val="001D461A"/>
    <w:rsid w:val="001D5C21"/>
    <w:rsid w:val="001E0B3C"/>
    <w:rsid w:val="001E44AC"/>
    <w:rsid w:val="001F2A6E"/>
    <w:rsid w:val="001F403B"/>
    <w:rsid w:val="001F538A"/>
    <w:rsid w:val="001F5777"/>
    <w:rsid w:val="001F72D6"/>
    <w:rsid w:val="002012ED"/>
    <w:rsid w:val="00205184"/>
    <w:rsid w:val="002174FF"/>
    <w:rsid w:val="002359C7"/>
    <w:rsid w:val="00241B87"/>
    <w:rsid w:val="00254C76"/>
    <w:rsid w:val="002635B0"/>
    <w:rsid w:val="00263E93"/>
    <w:rsid w:val="0026524C"/>
    <w:rsid w:val="00267155"/>
    <w:rsid w:val="002870EF"/>
    <w:rsid w:val="002C45C0"/>
    <w:rsid w:val="002C7233"/>
    <w:rsid w:val="002D1DDC"/>
    <w:rsid w:val="002D291E"/>
    <w:rsid w:val="002D2DFE"/>
    <w:rsid w:val="002F1797"/>
    <w:rsid w:val="00304BA4"/>
    <w:rsid w:val="00305AEC"/>
    <w:rsid w:val="00316A8D"/>
    <w:rsid w:val="003348CB"/>
    <w:rsid w:val="00334EB4"/>
    <w:rsid w:val="00334FD7"/>
    <w:rsid w:val="00346971"/>
    <w:rsid w:val="003533CF"/>
    <w:rsid w:val="003539AD"/>
    <w:rsid w:val="00355221"/>
    <w:rsid w:val="00367FAB"/>
    <w:rsid w:val="003711C1"/>
    <w:rsid w:val="003761CA"/>
    <w:rsid w:val="003803F9"/>
    <w:rsid w:val="00380CA3"/>
    <w:rsid w:val="003814D4"/>
    <w:rsid w:val="00383D0F"/>
    <w:rsid w:val="003877ED"/>
    <w:rsid w:val="00390AD2"/>
    <w:rsid w:val="00391D31"/>
    <w:rsid w:val="00397885"/>
    <w:rsid w:val="003A7F6B"/>
    <w:rsid w:val="003B45E3"/>
    <w:rsid w:val="003C0C6F"/>
    <w:rsid w:val="003D5CB0"/>
    <w:rsid w:val="003F0EF5"/>
    <w:rsid w:val="003F1E6C"/>
    <w:rsid w:val="00401C33"/>
    <w:rsid w:val="00416271"/>
    <w:rsid w:val="00431057"/>
    <w:rsid w:val="00433412"/>
    <w:rsid w:val="00474461"/>
    <w:rsid w:val="0047489A"/>
    <w:rsid w:val="004A29B4"/>
    <w:rsid w:val="004D1750"/>
    <w:rsid w:val="004D2DC4"/>
    <w:rsid w:val="004D3407"/>
    <w:rsid w:val="004D6F98"/>
    <w:rsid w:val="004E1321"/>
    <w:rsid w:val="004E7FC9"/>
    <w:rsid w:val="00500F05"/>
    <w:rsid w:val="00501EE7"/>
    <w:rsid w:val="00512E4B"/>
    <w:rsid w:val="00534931"/>
    <w:rsid w:val="00537EFB"/>
    <w:rsid w:val="00537FEC"/>
    <w:rsid w:val="00574452"/>
    <w:rsid w:val="00593E41"/>
    <w:rsid w:val="00596B00"/>
    <w:rsid w:val="005B1FC7"/>
    <w:rsid w:val="005B2402"/>
    <w:rsid w:val="005B2880"/>
    <w:rsid w:val="005E75B1"/>
    <w:rsid w:val="005F1B36"/>
    <w:rsid w:val="00605443"/>
    <w:rsid w:val="006069A2"/>
    <w:rsid w:val="006206B8"/>
    <w:rsid w:val="00623A1F"/>
    <w:rsid w:val="00624999"/>
    <w:rsid w:val="00624B55"/>
    <w:rsid w:val="006308E2"/>
    <w:rsid w:val="00630967"/>
    <w:rsid w:val="00641896"/>
    <w:rsid w:val="00654FAB"/>
    <w:rsid w:val="00655474"/>
    <w:rsid w:val="00657D42"/>
    <w:rsid w:val="006613A8"/>
    <w:rsid w:val="0066203E"/>
    <w:rsid w:val="00677C63"/>
    <w:rsid w:val="006847C2"/>
    <w:rsid w:val="006857F1"/>
    <w:rsid w:val="00692D2B"/>
    <w:rsid w:val="006937FB"/>
    <w:rsid w:val="006942B5"/>
    <w:rsid w:val="006A1C15"/>
    <w:rsid w:val="006A4CE0"/>
    <w:rsid w:val="006A7F59"/>
    <w:rsid w:val="006B0372"/>
    <w:rsid w:val="006C2930"/>
    <w:rsid w:val="006D1DBA"/>
    <w:rsid w:val="006D2393"/>
    <w:rsid w:val="006D771A"/>
    <w:rsid w:val="006E784F"/>
    <w:rsid w:val="006F3E63"/>
    <w:rsid w:val="006F56CC"/>
    <w:rsid w:val="006F7FDD"/>
    <w:rsid w:val="00702285"/>
    <w:rsid w:val="0071361F"/>
    <w:rsid w:val="0071704A"/>
    <w:rsid w:val="007175A1"/>
    <w:rsid w:val="00721D9C"/>
    <w:rsid w:val="00737177"/>
    <w:rsid w:val="00740FAB"/>
    <w:rsid w:val="00741D4E"/>
    <w:rsid w:val="00742943"/>
    <w:rsid w:val="007546B1"/>
    <w:rsid w:val="00764F7E"/>
    <w:rsid w:val="00774B97"/>
    <w:rsid w:val="00776727"/>
    <w:rsid w:val="007776BA"/>
    <w:rsid w:val="007836B2"/>
    <w:rsid w:val="007869BF"/>
    <w:rsid w:val="007875AB"/>
    <w:rsid w:val="007A1AE5"/>
    <w:rsid w:val="007C5235"/>
    <w:rsid w:val="007D297F"/>
    <w:rsid w:val="007D34A8"/>
    <w:rsid w:val="007D53F6"/>
    <w:rsid w:val="007D6001"/>
    <w:rsid w:val="007E11D3"/>
    <w:rsid w:val="007E5906"/>
    <w:rsid w:val="007E7434"/>
    <w:rsid w:val="008049C7"/>
    <w:rsid w:val="008055AB"/>
    <w:rsid w:val="008117F7"/>
    <w:rsid w:val="00813ED6"/>
    <w:rsid w:val="008142B9"/>
    <w:rsid w:val="008410E2"/>
    <w:rsid w:val="0084365E"/>
    <w:rsid w:val="00843D1E"/>
    <w:rsid w:val="00845C6C"/>
    <w:rsid w:val="008504AD"/>
    <w:rsid w:val="00865B0B"/>
    <w:rsid w:val="00865DB7"/>
    <w:rsid w:val="00891CDC"/>
    <w:rsid w:val="00891D5D"/>
    <w:rsid w:val="008926A4"/>
    <w:rsid w:val="0089272D"/>
    <w:rsid w:val="008D2694"/>
    <w:rsid w:val="008E5633"/>
    <w:rsid w:val="008F204C"/>
    <w:rsid w:val="0090205C"/>
    <w:rsid w:val="00903E6A"/>
    <w:rsid w:val="00912569"/>
    <w:rsid w:val="00914156"/>
    <w:rsid w:val="009229F7"/>
    <w:rsid w:val="009314C2"/>
    <w:rsid w:val="00932076"/>
    <w:rsid w:val="0093501C"/>
    <w:rsid w:val="00942F8E"/>
    <w:rsid w:val="00945274"/>
    <w:rsid w:val="00952062"/>
    <w:rsid w:val="00971BAA"/>
    <w:rsid w:val="0097201A"/>
    <w:rsid w:val="009737C4"/>
    <w:rsid w:val="0098159D"/>
    <w:rsid w:val="00987898"/>
    <w:rsid w:val="00996A91"/>
    <w:rsid w:val="009B31CC"/>
    <w:rsid w:val="009B3420"/>
    <w:rsid w:val="009B7E25"/>
    <w:rsid w:val="009D4BB9"/>
    <w:rsid w:val="009E7948"/>
    <w:rsid w:val="009F53CB"/>
    <w:rsid w:val="009F71B9"/>
    <w:rsid w:val="00A02F15"/>
    <w:rsid w:val="00A0552E"/>
    <w:rsid w:val="00A14886"/>
    <w:rsid w:val="00A31675"/>
    <w:rsid w:val="00A436F8"/>
    <w:rsid w:val="00A4612D"/>
    <w:rsid w:val="00A7271F"/>
    <w:rsid w:val="00A72E87"/>
    <w:rsid w:val="00A741E4"/>
    <w:rsid w:val="00A97B65"/>
    <w:rsid w:val="00AA741F"/>
    <w:rsid w:val="00AA7F6E"/>
    <w:rsid w:val="00AB2B7F"/>
    <w:rsid w:val="00AB32CC"/>
    <w:rsid w:val="00AB33D1"/>
    <w:rsid w:val="00AB3A30"/>
    <w:rsid w:val="00AC3C6C"/>
    <w:rsid w:val="00AD065C"/>
    <w:rsid w:val="00AD23A9"/>
    <w:rsid w:val="00AF0F1D"/>
    <w:rsid w:val="00AF7FAE"/>
    <w:rsid w:val="00B039E4"/>
    <w:rsid w:val="00B122FC"/>
    <w:rsid w:val="00B167A1"/>
    <w:rsid w:val="00B337B7"/>
    <w:rsid w:val="00B3760C"/>
    <w:rsid w:val="00B44007"/>
    <w:rsid w:val="00B63FE5"/>
    <w:rsid w:val="00B73485"/>
    <w:rsid w:val="00B744B2"/>
    <w:rsid w:val="00B838CF"/>
    <w:rsid w:val="00B843D4"/>
    <w:rsid w:val="00B856BB"/>
    <w:rsid w:val="00B96C5A"/>
    <w:rsid w:val="00BB0BD2"/>
    <w:rsid w:val="00BB3821"/>
    <w:rsid w:val="00BB5A1D"/>
    <w:rsid w:val="00BC692B"/>
    <w:rsid w:val="00BD4596"/>
    <w:rsid w:val="00BD69AF"/>
    <w:rsid w:val="00BD7B23"/>
    <w:rsid w:val="00BE5DC9"/>
    <w:rsid w:val="00BF7277"/>
    <w:rsid w:val="00BF7294"/>
    <w:rsid w:val="00BF73B9"/>
    <w:rsid w:val="00BF7E0D"/>
    <w:rsid w:val="00C0648E"/>
    <w:rsid w:val="00C12A12"/>
    <w:rsid w:val="00C170A8"/>
    <w:rsid w:val="00C24D09"/>
    <w:rsid w:val="00C31BC5"/>
    <w:rsid w:val="00C41565"/>
    <w:rsid w:val="00C50D56"/>
    <w:rsid w:val="00C51401"/>
    <w:rsid w:val="00C5662A"/>
    <w:rsid w:val="00C83993"/>
    <w:rsid w:val="00C864EF"/>
    <w:rsid w:val="00C92DAF"/>
    <w:rsid w:val="00CA4F18"/>
    <w:rsid w:val="00CB4C17"/>
    <w:rsid w:val="00CC66EB"/>
    <w:rsid w:val="00CD3AA3"/>
    <w:rsid w:val="00CF05AB"/>
    <w:rsid w:val="00CF3D9B"/>
    <w:rsid w:val="00D00011"/>
    <w:rsid w:val="00D03035"/>
    <w:rsid w:val="00D05A15"/>
    <w:rsid w:val="00D06D51"/>
    <w:rsid w:val="00D10470"/>
    <w:rsid w:val="00D10F35"/>
    <w:rsid w:val="00D225A5"/>
    <w:rsid w:val="00D35ED0"/>
    <w:rsid w:val="00D64C91"/>
    <w:rsid w:val="00D84B33"/>
    <w:rsid w:val="00D94C85"/>
    <w:rsid w:val="00D9798B"/>
    <w:rsid w:val="00DA08D0"/>
    <w:rsid w:val="00DB0F18"/>
    <w:rsid w:val="00DC0350"/>
    <w:rsid w:val="00DD34DF"/>
    <w:rsid w:val="00DD5828"/>
    <w:rsid w:val="00DD7A22"/>
    <w:rsid w:val="00DD7D52"/>
    <w:rsid w:val="00DE500C"/>
    <w:rsid w:val="00DF0D39"/>
    <w:rsid w:val="00DF707A"/>
    <w:rsid w:val="00E12846"/>
    <w:rsid w:val="00E239E0"/>
    <w:rsid w:val="00E27221"/>
    <w:rsid w:val="00E35C99"/>
    <w:rsid w:val="00E36E8A"/>
    <w:rsid w:val="00E46CB5"/>
    <w:rsid w:val="00E51DD0"/>
    <w:rsid w:val="00E528CC"/>
    <w:rsid w:val="00E532A7"/>
    <w:rsid w:val="00E57A8D"/>
    <w:rsid w:val="00E74C73"/>
    <w:rsid w:val="00E75A5E"/>
    <w:rsid w:val="00E81EE2"/>
    <w:rsid w:val="00E83326"/>
    <w:rsid w:val="00E85F02"/>
    <w:rsid w:val="00EA09D8"/>
    <w:rsid w:val="00EA5BA3"/>
    <w:rsid w:val="00EB1A40"/>
    <w:rsid w:val="00EB444B"/>
    <w:rsid w:val="00ED6ED2"/>
    <w:rsid w:val="00ED6FCF"/>
    <w:rsid w:val="00EF6064"/>
    <w:rsid w:val="00F10DF4"/>
    <w:rsid w:val="00F23E10"/>
    <w:rsid w:val="00F243A2"/>
    <w:rsid w:val="00F31C1A"/>
    <w:rsid w:val="00F7485C"/>
    <w:rsid w:val="00F758FF"/>
    <w:rsid w:val="00F95941"/>
    <w:rsid w:val="00FA1A0E"/>
    <w:rsid w:val="00FA3076"/>
    <w:rsid w:val="00FB20B1"/>
    <w:rsid w:val="00FC4ADC"/>
    <w:rsid w:val="00FD0D1E"/>
    <w:rsid w:val="00FD39BA"/>
    <w:rsid w:val="00FE1FEB"/>
    <w:rsid w:val="00FE69C0"/>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80A31E-83D1-448C-A06B-DFF3FC76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401C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1C33"/>
    <w:rPr>
      <w:sz w:val="16"/>
      <w:szCs w:val="16"/>
      <w:lang w:val="es-ES_tradnl"/>
    </w:rPr>
  </w:style>
  <w:style w:type="paragraph" w:styleId="Prrafodelista">
    <w:name w:val="List Paragraph"/>
    <w:basedOn w:val="Normal"/>
    <w:uiPriority w:val="34"/>
    <w:qFormat/>
    <w:rsid w:val="005F1B36"/>
    <w:pPr>
      <w:ind w:left="720"/>
      <w:contextualSpacing/>
    </w:pPr>
  </w:style>
  <w:style w:type="paragraph" w:styleId="Textosinformato">
    <w:name w:val="Plain Text"/>
    <w:basedOn w:val="Normal"/>
    <w:link w:val="TextosinformatoCar"/>
    <w:rsid w:val="00D84B33"/>
    <w:rPr>
      <w:rFonts w:ascii="Courier New" w:hAnsi="Courier New"/>
      <w:lang w:val="es-ES" w:eastAsia="es-ES"/>
    </w:rPr>
  </w:style>
  <w:style w:type="character" w:customStyle="1" w:styleId="TextosinformatoCar">
    <w:name w:val="Texto sin formato Car"/>
    <w:basedOn w:val="Fuentedeprrafopredeter"/>
    <w:link w:val="Textosinformato"/>
    <w:rsid w:val="00D84B33"/>
    <w:rPr>
      <w:rFonts w:ascii="Courier New" w:hAnsi="Courier New"/>
      <w:lang w:val="es-ES" w:eastAsia="es-ES"/>
    </w:rPr>
  </w:style>
  <w:style w:type="paragraph" w:styleId="NormalWeb">
    <w:name w:val="Normal (Web)"/>
    <w:basedOn w:val="Normal"/>
    <w:rsid w:val="00B337B7"/>
    <w:pPr>
      <w:spacing w:before="100" w:beforeAutospacing="1" w:after="100" w:afterAutospacing="1"/>
    </w:pPr>
    <w:rPr>
      <w:color w:val="000000"/>
      <w:sz w:val="24"/>
      <w:szCs w:val="24"/>
      <w:lang w:val="es-ES" w:eastAsia="es-ES"/>
    </w:rPr>
  </w:style>
  <w:style w:type="paragraph" w:styleId="Textoindependiente2">
    <w:name w:val="Body Text 2"/>
    <w:basedOn w:val="Normal"/>
    <w:link w:val="Textoindependiente2Car"/>
    <w:rsid w:val="00B337B7"/>
    <w:pPr>
      <w:spacing w:after="120" w:line="480" w:lineRule="auto"/>
    </w:pPr>
    <w:rPr>
      <w:lang w:val="es-ES" w:eastAsia="es-MX"/>
    </w:rPr>
  </w:style>
  <w:style w:type="character" w:customStyle="1" w:styleId="Textoindependiente2Car">
    <w:name w:val="Texto independiente 2 Car"/>
    <w:basedOn w:val="Fuentedeprrafopredeter"/>
    <w:link w:val="Textoindependiente2"/>
    <w:rsid w:val="00B337B7"/>
    <w:rPr>
      <w:lang w:val="es-ES" w:eastAsia="es-MX"/>
    </w:rPr>
  </w:style>
  <w:style w:type="paragraph" w:customStyle="1" w:styleId="Style1">
    <w:name w:val="Style 1"/>
    <w:basedOn w:val="Normal"/>
    <w:uiPriority w:val="99"/>
    <w:rsid w:val="00416271"/>
    <w:pPr>
      <w:widowControl w:val="0"/>
      <w:autoSpaceDE w:val="0"/>
      <w:autoSpaceDN w:val="0"/>
      <w:adjustRightInd w:val="0"/>
    </w:pPr>
    <w:rPr>
      <w:rFonts w:eastAsiaTheme="minorEastAsia"/>
      <w:lang w:val="en-US"/>
    </w:rPr>
  </w:style>
  <w:style w:type="character" w:customStyle="1" w:styleId="CharacterStyle1">
    <w:name w:val="Character Style 1"/>
    <w:uiPriority w:val="99"/>
    <w:rsid w:val="00416271"/>
    <w:rPr>
      <w:sz w:val="20"/>
      <w:szCs w:val="20"/>
    </w:rPr>
  </w:style>
  <w:style w:type="paragraph" w:customStyle="1" w:styleId="Default">
    <w:name w:val="Default"/>
    <w:rsid w:val="002174F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DD35B-D7DE-4A93-A75C-D30CE2B3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1507</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3</cp:revision>
  <cp:lastPrinted>2010-02-18T18:14:00Z</cp:lastPrinted>
  <dcterms:created xsi:type="dcterms:W3CDTF">2020-12-18T13:50:00Z</dcterms:created>
  <dcterms:modified xsi:type="dcterms:W3CDTF">2020-12-18T14:05:00Z</dcterms:modified>
</cp:coreProperties>
</file>